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5DC82343"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953AAA">
        <w:rPr>
          <w:rFonts w:ascii="Arial" w:eastAsia="Calibri Light" w:hAnsi="Arial" w:cs="Calibri"/>
          <w:b/>
          <w:noProof/>
          <w:sz w:val="24"/>
        </w:rPr>
        <w:t>3</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38569D" w:rsidRPr="0038569D">
        <w:rPr>
          <w:rFonts w:ascii="Arial" w:hAnsi="Arial" w:cs="Arial"/>
          <w:b/>
          <w:color w:val="000000"/>
          <w:kern w:val="2"/>
          <w:sz w:val="24"/>
          <w:lang w:val="en-US" w:eastAsia="zh-CN"/>
        </w:rPr>
        <w:t>R2-2101724</w:t>
      </w:r>
      <w:r w:rsidR="0038569D" w:rsidRPr="0038569D" w:rsidDel="0038569D">
        <w:rPr>
          <w:rFonts w:ascii="Arial" w:hAnsi="Arial" w:cs="Arial"/>
          <w:b/>
          <w:color w:val="000000"/>
          <w:kern w:val="2"/>
          <w:sz w:val="24"/>
          <w:lang w:val="en-US" w:eastAsia="zh-CN"/>
        </w:rPr>
        <w:t xml:space="preserve"> </w:t>
      </w:r>
    </w:p>
    <w:p w14:paraId="0F820E0E" w14:textId="629A3445" w:rsidR="00CF2E49" w:rsidRPr="00656522" w:rsidRDefault="00650C60" w:rsidP="00656522">
      <w:pPr>
        <w:tabs>
          <w:tab w:val="left" w:pos="1985"/>
        </w:tabs>
        <w:rPr>
          <w:rFonts w:ascii="Arial" w:eastAsia="宋体" w:hAnsi="Arial" w:cs="Arial"/>
          <w:b/>
          <w:noProof/>
          <w:sz w:val="24"/>
          <w:szCs w:val="24"/>
          <w:lang w:val="en-US" w:eastAsia="zh-CN"/>
        </w:rPr>
      </w:pPr>
      <w:r>
        <w:rPr>
          <w:rFonts w:ascii="Arial" w:hAnsi="Arial"/>
          <w:b/>
          <w:noProof/>
          <w:sz w:val="24"/>
        </w:rPr>
        <w:t xml:space="preserve">Electronic, </w:t>
      </w:r>
      <w:r w:rsidR="00953AAA">
        <w:rPr>
          <w:rFonts w:ascii="Arial" w:hAnsi="Arial"/>
          <w:b/>
          <w:noProof/>
          <w:sz w:val="24"/>
        </w:rPr>
        <w:t>25 January</w:t>
      </w:r>
      <w:r>
        <w:rPr>
          <w:rFonts w:ascii="Arial" w:hAnsi="Arial"/>
          <w:b/>
          <w:noProof/>
          <w:sz w:val="24"/>
        </w:rPr>
        <w:t xml:space="preserve"> – </w:t>
      </w:r>
      <w:r w:rsidR="0038569D">
        <w:rPr>
          <w:rFonts w:ascii="Arial" w:hAnsi="Arial"/>
          <w:b/>
          <w:noProof/>
          <w:sz w:val="24"/>
        </w:rPr>
        <w:t>6 February, 2021</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457BE77C"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945E10">
        <w:rPr>
          <w:rFonts w:ascii="Arial" w:eastAsiaTheme="minorEastAsia" w:hAnsi="Arial" w:cs="Arial"/>
          <w:b/>
          <w:sz w:val="24"/>
          <w:lang w:val="en-US" w:eastAsia="zh-CN"/>
        </w:rPr>
        <w:t>8.15.3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700134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7C4FC4">
        <w:rPr>
          <w:rFonts w:ascii="Arial" w:eastAsia="宋体" w:hAnsi="Arial" w:cs="Arial"/>
          <w:b/>
          <w:sz w:val="24"/>
          <w:lang w:val="en-US" w:eastAsia="zh-CN"/>
        </w:rPr>
        <w:t xml:space="preserve">Consideration on </w:t>
      </w:r>
      <w:r w:rsidR="00D118BE">
        <w:rPr>
          <w:rFonts w:ascii="Arial" w:eastAsia="宋体" w:hAnsi="Arial" w:cs="Arial" w:hint="eastAsia"/>
          <w:b/>
          <w:sz w:val="24"/>
          <w:lang w:val="en-US" w:eastAsia="zh-CN"/>
        </w:rPr>
        <w:t>resource</w:t>
      </w:r>
      <w:r w:rsidR="00D118BE">
        <w:rPr>
          <w:rFonts w:ascii="Arial" w:eastAsia="宋体" w:hAnsi="Arial" w:cs="Arial"/>
          <w:b/>
          <w:sz w:val="24"/>
          <w:lang w:val="en-US" w:eastAsia="zh-CN"/>
        </w:rPr>
        <w:t xml:space="preserve"> allocation enhancement</w:t>
      </w:r>
      <w:r w:rsidR="002517BA">
        <w:rPr>
          <w:rFonts w:ascii="Arial" w:eastAsia="宋体" w:hAnsi="Arial" w:cs="Arial"/>
          <w:b/>
          <w:sz w:val="24"/>
          <w:lang w:val="en-US" w:eastAsia="zh-CN"/>
        </w:rPr>
        <w:t xml:space="preserve"> in Rel-17 NR SL enhancement</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14:paraId="5FEAE55E" w14:textId="3E9CF281" w:rsidR="00282F6D" w:rsidRDefault="00953AAA"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As per the latest revised </w:t>
      </w:r>
      <w:r w:rsidR="0091404F">
        <w:rPr>
          <w:rFonts w:ascii="Times New Roman" w:eastAsia="宋体" w:hAnsi="Times New Roman" w:cs="Times New Roman" w:hint="eastAsia"/>
          <w:sz w:val="21"/>
          <w:szCs w:val="21"/>
          <w:lang w:val="en-US" w:eastAsia="zh-CN"/>
        </w:rPr>
        <w:t>WID</w:t>
      </w:r>
      <w:r w:rsidR="00486822">
        <w:rPr>
          <w:rFonts w:ascii="Times New Roman" w:eastAsia="宋体" w:hAnsi="Times New Roman" w:cs="Times New Roman"/>
          <w:sz w:val="21"/>
          <w:szCs w:val="21"/>
          <w:lang w:val="en-US" w:eastAsia="zh-CN"/>
        </w:rPr>
        <w:t xml:space="preserve"> for Rel</w:t>
      </w:r>
      <w:r w:rsidR="00486822">
        <w:rPr>
          <w:rFonts w:ascii="Times New Roman" w:eastAsia="宋体" w:hAnsi="Times New Roman" w:cs="Times New Roman" w:hint="eastAsia"/>
          <w:sz w:val="21"/>
          <w:szCs w:val="21"/>
          <w:lang w:val="en-US" w:eastAsia="zh-CN"/>
        </w:rPr>
        <w:t>-</w:t>
      </w:r>
      <w:r w:rsidR="00486822">
        <w:rPr>
          <w:rFonts w:ascii="Times New Roman" w:eastAsia="宋体" w:hAnsi="Times New Roman" w:cs="Times New Roman"/>
          <w:sz w:val="21"/>
          <w:szCs w:val="21"/>
          <w:lang w:val="en-US" w:eastAsia="zh-CN"/>
        </w:rPr>
        <w:t xml:space="preserve">17 </w:t>
      </w:r>
      <w:r w:rsidR="00AE65E9">
        <w:rPr>
          <w:rFonts w:ascii="Times New Roman" w:eastAsia="宋体" w:hAnsi="Times New Roman" w:cs="Times New Roman"/>
          <w:sz w:val="21"/>
          <w:szCs w:val="21"/>
          <w:lang w:val="en-US" w:eastAsia="zh-CN"/>
        </w:rPr>
        <w:t xml:space="preserve">NR SL </w:t>
      </w:r>
      <w:r w:rsidR="00486822">
        <w:rPr>
          <w:rFonts w:ascii="Times New Roman" w:eastAsia="宋体" w:hAnsi="Times New Roman" w:cs="Times New Roman"/>
          <w:sz w:val="21"/>
          <w:szCs w:val="21"/>
          <w:lang w:val="en-US" w:eastAsia="zh-CN"/>
        </w:rPr>
        <w:t>enhancement</w:t>
      </w:r>
      <w:r>
        <w:rPr>
          <w:rFonts w:ascii="Times New Roman" w:eastAsia="宋体" w:hAnsi="Times New Roman" w:cs="Times New Roman"/>
          <w:sz w:val="21"/>
          <w:szCs w:val="21"/>
          <w:lang w:val="en-US" w:eastAsia="zh-CN"/>
        </w:rPr>
        <w:t>, the objective for SL resource allocation enhancement has been revised as follows</w:t>
      </w:r>
      <w:r w:rsidR="006218B3">
        <w:rPr>
          <w:rFonts w:ascii="Times New Roman" w:eastAsia="宋体" w:hAnsi="Times New Roman" w:cs="Times New Roman"/>
          <w:sz w:val="21"/>
          <w:szCs w:val="21"/>
          <w:lang w:val="en-US" w:eastAsia="zh-CN"/>
        </w:rPr>
        <w:t xml:space="preserve"> [1]</w:t>
      </w:r>
      <w:r w:rsidR="00282F6D">
        <w:rPr>
          <w:rFonts w:ascii="Times New Roman" w:eastAsia="宋体" w:hAnsi="Times New Roman" w:cs="Times New Roman"/>
          <w:sz w:val="21"/>
          <w:szCs w:val="21"/>
          <w:lang w:val="en-US" w:eastAsia="zh-CN"/>
        </w:rPr>
        <w:t>:</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1F480F9D" w14:textId="77777777" w:rsidR="00953AAA" w:rsidRPr="005A309D" w:rsidRDefault="00953AAA" w:rsidP="00953AAA">
            <w:pPr>
              <w:rPr>
                <w:rFonts w:ascii="Times New Roman" w:hAnsi="Times New Roman" w:cs="Times New Roman"/>
                <w:lang w:eastAsia="ko-KR"/>
              </w:rPr>
            </w:pPr>
            <w:r w:rsidRPr="005A309D">
              <w:rPr>
                <w:rFonts w:ascii="Times New Roman" w:hAnsi="Times New Roman" w:cs="Times New Roman"/>
                <w:lang w:eastAsia="ko-KR"/>
              </w:rPr>
              <w:t>2. Resource allocation enhancement:</w:t>
            </w:r>
          </w:p>
          <w:p w14:paraId="2A8BC544" w14:textId="77777777" w:rsidR="00953AAA" w:rsidRPr="005A309D" w:rsidRDefault="00953AAA" w:rsidP="00953AAA">
            <w:pPr>
              <w:numPr>
                <w:ilvl w:val="0"/>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Specify resource allocation to reduce power consumption of the UEs [RAN1, RAN2]</w:t>
            </w:r>
          </w:p>
          <w:p w14:paraId="4F1B8344" w14:textId="77777777" w:rsidR="00953AAA" w:rsidRPr="005A309D" w:rsidRDefault="00953AAA" w:rsidP="00953AAA">
            <w:pPr>
              <w:numPr>
                <w:ilvl w:val="1"/>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 xml:space="preserve">Baseline is to introduce the principle of Rel-14 LTE </w:t>
            </w:r>
            <w:proofErr w:type="spellStart"/>
            <w:r w:rsidRPr="005A309D">
              <w:rPr>
                <w:rFonts w:ascii="Times New Roman" w:hAnsi="Times New Roman" w:cs="Times New Roman"/>
                <w:lang w:eastAsia="ko-KR"/>
              </w:rPr>
              <w:t>sidelink</w:t>
            </w:r>
            <w:proofErr w:type="spellEnd"/>
            <w:r w:rsidRPr="005A309D">
              <w:rPr>
                <w:rFonts w:ascii="Times New Roman" w:hAnsi="Times New Roman" w:cs="Times New Roman"/>
                <w:lang w:eastAsia="ko-KR"/>
              </w:rPr>
              <w:t xml:space="preserve"> random resource selection and partial sensing to Rel-16 NR </w:t>
            </w:r>
            <w:proofErr w:type="spellStart"/>
            <w:r w:rsidRPr="005A309D">
              <w:rPr>
                <w:rFonts w:ascii="Times New Roman" w:hAnsi="Times New Roman" w:cs="Times New Roman"/>
                <w:lang w:eastAsia="ko-KR"/>
              </w:rPr>
              <w:t>sidelink</w:t>
            </w:r>
            <w:proofErr w:type="spellEnd"/>
            <w:r w:rsidRPr="005A309D">
              <w:rPr>
                <w:rFonts w:ascii="Times New Roman" w:hAnsi="Times New Roman" w:cs="Times New Roman"/>
                <w:lang w:eastAsia="ko-KR"/>
              </w:rPr>
              <w:t xml:space="preserve"> resource allocation mode 2.</w:t>
            </w:r>
          </w:p>
          <w:p w14:paraId="6D879F11" w14:textId="77777777" w:rsidR="00953AAA" w:rsidRPr="005A309D" w:rsidRDefault="00953AAA" w:rsidP="00953AAA">
            <w:pPr>
              <w:numPr>
                <w:ilvl w:val="1"/>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Note: Taking Rel-14 as the baseline does not preclude introducing a new solution to reduce power consumption for the cases where the baseline cannot work properly.</w:t>
            </w:r>
          </w:p>
          <w:p w14:paraId="06EE4771" w14:textId="77777777" w:rsidR="00953AAA" w:rsidRPr="005A309D" w:rsidRDefault="00953AAA" w:rsidP="00953AAA">
            <w:pPr>
              <w:numPr>
                <w:ilvl w:val="1"/>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 xml:space="preserve">This work should consider the impact of </w:t>
            </w:r>
            <w:proofErr w:type="spellStart"/>
            <w:r w:rsidRPr="005A309D">
              <w:rPr>
                <w:rFonts w:ascii="Times New Roman" w:hAnsi="Times New Roman" w:cs="Times New Roman"/>
                <w:lang w:eastAsia="ko-KR"/>
              </w:rPr>
              <w:t>sidelink</w:t>
            </w:r>
            <w:proofErr w:type="spellEnd"/>
            <w:r w:rsidRPr="005A309D">
              <w:rPr>
                <w:rFonts w:ascii="Times New Roman" w:hAnsi="Times New Roman" w:cs="Times New Roman"/>
                <w:lang w:eastAsia="ko-KR"/>
              </w:rPr>
              <w:t xml:space="preserve"> DRX, if any.</w:t>
            </w:r>
          </w:p>
          <w:p w14:paraId="7E375BB1" w14:textId="77777777" w:rsidR="00953AAA" w:rsidRPr="005A309D" w:rsidRDefault="00953AAA" w:rsidP="00953AAA">
            <w:pPr>
              <w:numPr>
                <w:ilvl w:val="0"/>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CC5847F" w14:textId="77777777" w:rsidR="00953AAA" w:rsidRPr="005A309D" w:rsidRDefault="00953AAA" w:rsidP="00953AAA">
            <w:pPr>
              <w:numPr>
                <w:ilvl w:val="1"/>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Inter-UE coordination with the following.</w:t>
            </w:r>
          </w:p>
          <w:p w14:paraId="3078C4E5" w14:textId="77777777" w:rsidR="00953AAA" w:rsidRPr="005A309D" w:rsidRDefault="00953AAA" w:rsidP="00953AAA">
            <w:pPr>
              <w:numPr>
                <w:ilvl w:val="2"/>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A set of resources is determined at UE-A. This set is sent to UE-B in mode 2, and UE-B takes this into account in the resource selection for its own transmission.</w:t>
            </w:r>
          </w:p>
          <w:p w14:paraId="242646FB" w14:textId="77777777" w:rsidR="00953AAA" w:rsidRPr="005A309D" w:rsidRDefault="00953AAA" w:rsidP="00953AAA">
            <w:pPr>
              <w:numPr>
                <w:ilvl w:val="1"/>
                <w:numId w:val="14"/>
              </w:numPr>
              <w:overflowPunct w:val="0"/>
              <w:autoSpaceDE w:val="0"/>
              <w:autoSpaceDN w:val="0"/>
              <w:adjustRightInd w:val="0"/>
              <w:textAlignment w:val="baseline"/>
              <w:rPr>
                <w:rFonts w:ascii="Times New Roman" w:hAnsi="Times New Roman" w:cs="Times New Roman"/>
                <w:lang w:eastAsia="ko-KR"/>
              </w:rPr>
            </w:pPr>
            <w:r w:rsidRPr="005A309D">
              <w:rPr>
                <w:rFonts w:ascii="Times New Roman" w:hAnsi="Times New Roman" w:cs="Times New Roman"/>
                <w:lang w:eastAsia="ko-KR"/>
              </w:rPr>
              <w:t>Note: The solution should be able to operate in-coverage, partial coverage, and out-of-coverage and to address consecutive packet loss in all coverage scenarios.</w:t>
            </w:r>
          </w:p>
          <w:p w14:paraId="2B046053" w14:textId="642BD78F" w:rsidR="00282F6D" w:rsidRPr="00486822" w:rsidRDefault="00953AAA" w:rsidP="00BB65E6">
            <w:pPr>
              <w:numPr>
                <w:ilvl w:val="1"/>
                <w:numId w:val="14"/>
              </w:numPr>
              <w:overflowPunct w:val="0"/>
              <w:autoSpaceDE w:val="0"/>
              <w:autoSpaceDN w:val="0"/>
              <w:adjustRightInd w:val="0"/>
              <w:textAlignment w:val="baseline"/>
              <w:rPr>
                <w:lang w:eastAsia="ko-KR"/>
              </w:rPr>
            </w:pPr>
            <w:r w:rsidRPr="005A309D">
              <w:rPr>
                <w:rFonts w:ascii="Times New Roman" w:hAnsi="Times New Roman" w:cs="Times New Roman"/>
                <w:lang w:eastAsia="ko-KR"/>
              </w:rPr>
              <w:t>Note: RAN2 work will start after RAN#89.</w:t>
            </w:r>
          </w:p>
        </w:tc>
      </w:tr>
    </w:tbl>
    <w:p w14:paraId="48932C05" w14:textId="00F972AD"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945E10">
        <w:rPr>
          <w:rFonts w:ascii="Times New Roman" w:eastAsia="宋体" w:hAnsi="Times New Roman" w:cs="Times New Roman"/>
          <w:sz w:val="21"/>
          <w:szCs w:val="21"/>
          <w:lang w:val="en-US" w:eastAsia="zh-CN"/>
        </w:rPr>
        <w:t>provide an</w:t>
      </w:r>
      <w:r w:rsidR="00486822">
        <w:rPr>
          <w:rFonts w:ascii="Times New Roman" w:eastAsia="宋体" w:hAnsi="Times New Roman" w:cs="Times New Roman"/>
          <w:sz w:val="21"/>
          <w:szCs w:val="21"/>
          <w:lang w:val="en-US" w:eastAsia="zh-CN"/>
        </w:rPr>
        <w:t xml:space="preserve"> </w:t>
      </w:r>
      <w:r w:rsidR="00A46905">
        <w:rPr>
          <w:rFonts w:ascii="Times New Roman" w:eastAsia="宋体" w:hAnsi="Times New Roman" w:cs="Times New Roman"/>
          <w:sz w:val="21"/>
          <w:szCs w:val="21"/>
          <w:lang w:val="en-US" w:eastAsia="zh-CN"/>
        </w:rPr>
        <w:t xml:space="preserve">initial discussion </w:t>
      </w:r>
      <w:r w:rsidR="00486822">
        <w:rPr>
          <w:rFonts w:ascii="Times New Roman" w:eastAsia="宋体" w:hAnsi="Times New Roman" w:cs="Times New Roman"/>
          <w:sz w:val="21"/>
          <w:szCs w:val="21"/>
          <w:lang w:val="en-US" w:eastAsia="zh-CN"/>
        </w:rPr>
        <w:t xml:space="preserve">on the </w:t>
      </w:r>
      <w:r w:rsidR="00945E10">
        <w:rPr>
          <w:rFonts w:ascii="Times New Roman" w:eastAsia="宋体" w:hAnsi="Times New Roman" w:cs="Times New Roman"/>
          <w:sz w:val="21"/>
          <w:szCs w:val="21"/>
          <w:lang w:val="en-US" w:eastAsia="zh-CN"/>
        </w:rPr>
        <w:t xml:space="preserve">RAN2 related </w:t>
      </w:r>
      <w:r w:rsidR="00486822">
        <w:rPr>
          <w:rFonts w:ascii="Times New Roman" w:eastAsia="宋体" w:hAnsi="Times New Roman" w:cs="Times New Roman"/>
          <w:sz w:val="21"/>
          <w:szCs w:val="21"/>
          <w:lang w:val="en-US" w:eastAsia="zh-CN"/>
        </w:rPr>
        <w:t>issues for mode 2 enhancement</w:t>
      </w:r>
      <w:r w:rsidR="002F4D6B">
        <w:rPr>
          <w:rFonts w:ascii="Times New Roman" w:eastAsia="宋体" w:hAnsi="Times New Roman" w:cs="Times New Roman"/>
          <w:sz w:val="21"/>
          <w:szCs w:val="21"/>
          <w:lang w:val="en-US" w:eastAsia="zh-CN"/>
        </w:rPr>
        <w:t>, including both inter</w:t>
      </w:r>
      <w:r w:rsidR="00BD5C4B">
        <w:rPr>
          <w:rFonts w:ascii="Times New Roman" w:eastAsia="宋体" w:hAnsi="Times New Roman" w:cs="Times New Roman"/>
          <w:sz w:val="21"/>
          <w:szCs w:val="21"/>
          <w:lang w:val="en-US" w:eastAsia="zh-CN"/>
        </w:rPr>
        <w:t xml:space="preserve">-UE coordination part and power-saved resource allocation </w:t>
      </w:r>
      <w:r w:rsidR="002F4D6B">
        <w:rPr>
          <w:rFonts w:ascii="Times New Roman" w:eastAsia="宋体" w:hAnsi="Times New Roman" w:cs="Times New Roman"/>
          <w:sz w:val="21"/>
          <w:szCs w:val="21"/>
          <w:lang w:val="en-US" w:eastAsia="zh-CN"/>
        </w:rPr>
        <w:t xml:space="preserve">part, </w:t>
      </w:r>
      <w:r w:rsidR="00486822">
        <w:rPr>
          <w:rFonts w:ascii="Times New Roman" w:eastAsia="宋体" w:hAnsi="Times New Roman" w:cs="Times New Roman"/>
          <w:sz w:val="21"/>
          <w:szCs w:val="21"/>
          <w:lang w:val="en-US" w:eastAsia="zh-CN"/>
        </w:rPr>
        <w:t xml:space="preserve">and </w:t>
      </w:r>
      <w:r w:rsidR="00945E10">
        <w:rPr>
          <w:rFonts w:ascii="Times New Roman" w:eastAsia="宋体" w:hAnsi="Times New Roman" w:cs="Times New Roman"/>
          <w:sz w:val="21"/>
          <w:szCs w:val="21"/>
          <w:lang w:val="en-US" w:eastAsia="zh-CN"/>
        </w:rPr>
        <w:t xml:space="preserve">discuss </w:t>
      </w:r>
      <w:r w:rsidR="00486822">
        <w:rPr>
          <w:rFonts w:ascii="Times New Roman" w:eastAsia="宋体" w:hAnsi="Times New Roman" w:cs="Times New Roman"/>
          <w:sz w:val="21"/>
          <w:szCs w:val="21"/>
          <w:lang w:val="en-US" w:eastAsia="zh-CN"/>
        </w:rPr>
        <w:t>the potential impacts from RAN2 perspective</w:t>
      </w:r>
      <w:r w:rsidR="00A46905">
        <w:rPr>
          <w:rFonts w:ascii="Times New Roman" w:eastAsia="宋体" w:hAnsi="Times New Roman" w:cs="Times New Roman"/>
          <w:sz w:val="21"/>
          <w:szCs w:val="21"/>
          <w:lang w:val="en-US" w:eastAsia="zh-CN"/>
        </w:rPr>
        <w:t xml:space="preserve"> based on the latest RAN1 agreements reached in [</w:t>
      </w:r>
      <w:r w:rsidR="00381868">
        <w:rPr>
          <w:rFonts w:ascii="Times New Roman" w:eastAsia="宋体" w:hAnsi="Times New Roman" w:cs="Times New Roman"/>
          <w:sz w:val="21"/>
          <w:szCs w:val="21"/>
          <w:lang w:val="en-US" w:eastAsia="zh-CN"/>
        </w:rPr>
        <w:t>2</w:t>
      </w:r>
      <w:r w:rsidR="00A46905">
        <w:rPr>
          <w:rFonts w:ascii="Times New Roman" w:eastAsia="宋体" w:hAnsi="Times New Roman" w:cs="Times New Roman"/>
          <w:sz w:val="21"/>
          <w:szCs w:val="21"/>
          <w:lang w:val="en-US" w:eastAsia="zh-CN"/>
        </w:rPr>
        <w:t>]</w:t>
      </w:r>
      <w:r>
        <w:rPr>
          <w:rFonts w:ascii="Times New Roman" w:eastAsia="宋体" w:hAnsi="Times New Roman" w:cs="Times New Roman"/>
          <w:sz w:val="21"/>
          <w:szCs w:val="21"/>
          <w:lang w:val="en-US" w:eastAsia="zh-CN"/>
        </w:rPr>
        <w:t>.</w:t>
      </w:r>
    </w:p>
    <w:bookmarkEnd w:id="3"/>
    <w:bookmarkEnd w:id="4"/>
    <w:bookmarkEnd w:id="5"/>
    <w:bookmarkEnd w:id="6"/>
    <w:p w14:paraId="3C84774C" w14:textId="569213F0" w:rsidR="0027799B" w:rsidRDefault="00486822" w:rsidP="00EA6418">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lang w:eastAsia="zh-CN"/>
        </w:rPr>
        <w:t>Inter-UE coordination</w:t>
      </w:r>
    </w:p>
    <w:p w14:paraId="57FD328B" w14:textId="3F09E2CA" w:rsidR="00A46905" w:rsidRPr="00381868" w:rsidRDefault="00A46905" w:rsidP="00A46905">
      <w:pPr>
        <w:rPr>
          <w:rFonts w:ascii="Times New Roman" w:eastAsiaTheme="minorEastAsia" w:hAnsi="Times New Roman" w:cs="Times New Roman"/>
          <w:lang w:eastAsia="zh-CN"/>
        </w:rPr>
      </w:pPr>
      <w:r w:rsidRPr="00381868">
        <w:rPr>
          <w:rFonts w:ascii="Times New Roman" w:eastAsiaTheme="minorEastAsia" w:hAnsi="Times New Roman" w:cs="Times New Roman"/>
          <w:lang w:eastAsia="zh-CN"/>
        </w:rPr>
        <w:t xml:space="preserve">In the last RAN1 meeting, the following agreements were achieved </w:t>
      </w:r>
      <w:r w:rsidR="00BB65E6">
        <w:rPr>
          <w:rFonts w:ascii="Times New Roman" w:eastAsiaTheme="minorEastAsia" w:hAnsi="Times New Roman" w:cs="Times New Roman"/>
          <w:lang w:eastAsia="zh-CN"/>
        </w:rPr>
        <w:t xml:space="preserve">with respect to inter-UE coordination </w:t>
      </w:r>
      <w:r w:rsidRPr="00381868">
        <w:rPr>
          <w:rFonts w:ascii="Times New Roman" w:eastAsiaTheme="minorEastAsia" w:hAnsi="Times New Roman" w:cs="Times New Roman"/>
          <w:lang w:eastAsia="zh-CN"/>
        </w:rPr>
        <w:t>[</w:t>
      </w:r>
      <w:r w:rsidR="00B165D4">
        <w:rPr>
          <w:rFonts w:ascii="Times New Roman" w:eastAsiaTheme="minorEastAsia" w:hAnsi="Times New Roman" w:cs="Times New Roman"/>
          <w:lang w:eastAsia="zh-CN"/>
        </w:rPr>
        <w:t>2</w:t>
      </w:r>
      <w:r w:rsidRPr="00381868">
        <w:rPr>
          <w:rFonts w:ascii="Times New Roman" w:eastAsiaTheme="minorEastAsia" w:hAnsi="Times New Roman" w:cs="Times New Roman"/>
          <w:lang w:eastAsia="zh-CN"/>
        </w:rPr>
        <w:t>]:</w:t>
      </w:r>
    </w:p>
    <w:tbl>
      <w:tblPr>
        <w:tblStyle w:val="af2"/>
        <w:tblW w:w="0" w:type="auto"/>
        <w:tblLook w:val="04A0" w:firstRow="1" w:lastRow="0" w:firstColumn="1" w:lastColumn="0" w:noHBand="0" w:noVBand="1"/>
      </w:tblPr>
      <w:tblGrid>
        <w:gridCol w:w="9629"/>
      </w:tblGrid>
      <w:tr w:rsidR="00A46905" w:rsidRPr="00A46905" w14:paraId="73F87A6E" w14:textId="77777777" w:rsidTr="00A46905">
        <w:tc>
          <w:tcPr>
            <w:tcW w:w="9629" w:type="dxa"/>
          </w:tcPr>
          <w:p w14:paraId="4752DB6E" w14:textId="71BD56CB" w:rsidR="00E96DEC" w:rsidRPr="00556F79" w:rsidRDefault="00E96DEC" w:rsidP="00E96DEC">
            <w:pPr>
              <w:rPr>
                <w:b/>
                <w:bCs/>
                <w:u w:val="single"/>
              </w:rPr>
            </w:pPr>
            <w:r w:rsidRPr="00556F79">
              <w:rPr>
                <w:b/>
                <w:bCs/>
                <w:u w:val="single"/>
              </w:rPr>
              <w:t>Conclusion:</w:t>
            </w:r>
          </w:p>
          <w:p w14:paraId="50B8F249"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 xml:space="preserve">The schemes of inter-UE coordination in Mode 2 are categorized as being based on the following types of </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A set of resources</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 xml:space="preserve"> sent by UE-A to UE-B:</w:t>
            </w:r>
          </w:p>
          <w:p w14:paraId="6233C6DD"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lastRenderedPageBreak/>
              <w:t>UE-A sends to UE-B the set of resources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7760FF26"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w:t>
            </w:r>
          </w:p>
          <w:p w14:paraId="5F29401A"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resources not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4C8D037B"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 and/or expected/potential resource conflict</w:t>
            </w:r>
          </w:p>
          <w:p w14:paraId="58CB5DF3"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 where the resource conflict is detected</w:t>
            </w:r>
          </w:p>
          <w:p w14:paraId="0CE00C1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resource conflict, e.g., including type of resource conflict</w:t>
            </w:r>
          </w:p>
          <w:p w14:paraId="0A3BCB6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sensing operation at UE-A side</w:t>
            </w:r>
          </w:p>
          <w:p w14:paraId="32F634F6"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which type(s) of resource set information is(are) beneficial/feasible to which cast type(s)</w:t>
            </w:r>
          </w:p>
          <w:p w14:paraId="2A5A8A59"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Note: these different types may be used in combination with each other</w:t>
            </w:r>
          </w:p>
          <w:p w14:paraId="6E7A4F06"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From RAN1 perspective, further study on the feasibility/benefit of inter-UE coordination is required</w:t>
            </w:r>
          </w:p>
          <w:p w14:paraId="542884AB" w14:textId="33CA442B" w:rsidR="00E96DEC" w:rsidRPr="00676881" w:rsidRDefault="00E96DEC" w:rsidP="00676881">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Send an LS to RAN plenary</w:t>
            </w:r>
          </w:p>
          <w:p w14:paraId="317677ED" w14:textId="77777777" w:rsidR="00E96DEC" w:rsidRPr="00556F79" w:rsidRDefault="00E96DEC" w:rsidP="00E96DEC">
            <w:pPr>
              <w:rPr>
                <w:b/>
                <w:bCs/>
                <w:u w:val="single"/>
              </w:rPr>
            </w:pPr>
            <w:r w:rsidRPr="00556F79">
              <w:rPr>
                <w:b/>
                <w:bCs/>
                <w:u w:val="single"/>
              </w:rPr>
              <w:t>Conclusion:</w:t>
            </w:r>
          </w:p>
          <w:p w14:paraId="28E396D7" w14:textId="77777777" w:rsidR="00E96DEC" w:rsidRPr="00E96DEC" w:rsidRDefault="00E96DEC" w:rsidP="00E96DEC">
            <w:pPr>
              <w:numPr>
                <w:ilvl w:val="1"/>
                <w:numId w:val="32"/>
              </w:numPr>
              <w:wordWrap w:val="0"/>
              <w:spacing w:after="0"/>
              <w:ind w:left="1200"/>
              <w:rPr>
                <w:rFonts w:ascii="Times New Roman" w:hAnsi="Times New Roman" w:cs="Times New Roman"/>
                <w:lang w:eastAsia="ko-KR"/>
              </w:rPr>
            </w:pPr>
            <w:r w:rsidRPr="00E96DEC">
              <w:rPr>
                <w:rFonts w:ascii="Times New Roman" w:hAnsi="Times New Roman" w:cs="Times New Roman"/>
                <w:lang w:eastAsia="ko-KR"/>
              </w:rPr>
              <w:t>For the schemes of inter-UE coordination identified as feasible/beneficial, at least the following aspects are further discussed.</w:t>
            </w:r>
          </w:p>
          <w:p w14:paraId="3E1E847B"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 UE-A determines the contents of ”A set of resources”, including consideration of UL scheduling</w:t>
            </w:r>
          </w:p>
          <w:p w14:paraId="33CD3C6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When UE-A sends ”A set of resources” to UE-B, including which UE(s) sends it</w:t>
            </w:r>
          </w:p>
          <w:p w14:paraId="6391F29C"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 UE-A and UE-B are determined</w:t>
            </w:r>
          </w:p>
          <w:p w14:paraId="71152C4D"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 xml:space="preserve">How UE-A sends ”A set of resources” to UE-B, including container used for carrying it, </w:t>
            </w:r>
            <w:r w:rsidRPr="00E96DEC">
              <w:rPr>
                <w:rFonts w:ascii="Times New Roman" w:eastAsia="等线" w:hAnsi="Times New Roman" w:cs="Times New Roman"/>
                <w:lang w:eastAsia="zh-CN"/>
              </w:rPr>
              <w:t>i</w:t>
            </w:r>
            <w:r w:rsidRPr="00E96DEC">
              <w:rPr>
                <w:rFonts w:ascii="Times New Roman" w:hAnsi="Times New Roman" w:cs="Times New Roman"/>
                <w:lang w:eastAsia="ko-KR"/>
              </w:rPr>
              <w:t>mplicitly or explicitly or both</w:t>
            </w:r>
          </w:p>
          <w:p w14:paraId="545179D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How/when/whether UE-B receives “A set of resources” and takes it into account in the resource selection for its own transmission</w:t>
            </w:r>
          </w:p>
          <w:p w14:paraId="1F6154A1" w14:textId="03688079" w:rsidR="00A46905" w:rsidRPr="0099408F" w:rsidRDefault="00E96DEC" w:rsidP="00EF3B1F">
            <w:pPr>
              <w:numPr>
                <w:ilvl w:val="2"/>
                <w:numId w:val="32"/>
              </w:numPr>
              <w:wordWrap w:val="0"/>
              <w:spacing w:after="0"/>
              <w:ind w:left="1600"/>
              <w:rPr>
                <w:rFonts w:ascii="Times New Roman" w:eastAsiaTheme="minorEastAsia" w:hAnsi="Times New Roman" w:cs="Times New Roman"/>
                <w:lang w:eastAsia="zh-CN"/>
              </w:rPr>
            </w:pPr>
            <w:r w:rsidRPr="00E96DEC">
              <w:rPr>
                <w:rFonts w:ascii="Times New Roman" w:hAnsi="Times New Roman" w:cs="Times New Roman"/>
                <w:lang w:eastAsia="ko-KR"/>
              </w:rPr>
              <w:t>How/whether to define the relationship between support/</w:t>
            </w:r>
            <w:proofErr w:type="spellStart"/>
            <w:r w:rsidRPr="00E96DEC">
              <w:rPr>
                <w:rFonts w:ascii="Times New Roman" w:hAnsi="Times New Roman" w:cs="Times New Roman"/>
                <w:lang w:eastAsia="ko-KR"/>
              </w:rPr>
              <w:t>signaling</w:t>
            </w:r>
            <w:proofErr w:type="spellEnd"/>
            <w:r w:rsidRPr="00E96DEC">
              <w:rPr>
                <w:rFonts w:ascii="Times New Roman" w:hAnsi="Times New Roman" w:cs="Times New Roman"/>
                <w:lang w:eastAsia="ko-KR"/>
              </w:rPr>
              <w:t xml:space="preserve"> of inter-UE coordination and cast type</w:t>
            </w:r>
          </w:p>
        </w:tc>
      </w:tr>
    </w:tbl>
    <w:p w14:paraId="3F2F2D8A" w14:textId="07B7A156" w:rsidR="00A46905" w:rsidRPr="00381868" w:rsidRDefault="00BB65E6" w:rsidP="00BB65E6">
      <w:pPr>
        <w:spacing w:before="180"/>
        <w:rPr>
          <w:rFonts w:eastAsiaTheme="minorEastAsia"/>
          <w:lang w:eastAsia="zh-CN"/>
        </w:rPr>
      </w:pPr>
      <w:r>
        <w:rPr>
          <w:rFonts w:ascii="Times New Roman" w:eastAsiaTheme="minorEastAsia" w:hAnsi="Times New Roman" w:cs="Times New Roman"/>
          <w:lang w:eastAsia="zh-CN"/>
        </w:rPr>
        <w:lastRenderedPageBreak/>
        <w:t xml:space="preserve">Basically, the above RAN1 agreements mainly </w:t>
      </w:r>
      <w:r w:rsidR="00E25B89">
        <w:rPr>
          <w:rFonts w:ascii="Times New Roman" w:eastAsiaTheme="minorEastAsia" w:hAnsi="Times New Roman" w:cs="Times New Roman"/>
          <w:lang w:eastAsia="zh-CN"/>
        </w:rPr>
        <w:t>consist of some</w:t>
      </w:r>
      <w:r>
        <w:rPr>
          <w:rFonts w:ascii="Times New Roman" w:eastAsiaTheme="minorEastAsia" w:hAnsi="Times New Roman" w:cs="Times New Roman"/>
          <w:lang w:eastAsia="zh-CN"/>
        </w:rPr>
        <w:t xml:space="preserve"> conclusions on what specific issues are to be further looked into by RAN1 with regard to this topic. </w:t>
      </w:r>
      <w:r w:rsidR="00A46905" w:rsidRPr="00381868">
        <w:rPr>
          <w:rFonts w:ascii="Times New Roman" w:eastAsiaTheme="minorEastAsia" w:hAnsi="Times New Roman" w:cs="Times New Roman"/>
          <w:lang w:eastAsia="zh-CN"/>
        </w:rPr>
        <w:t xml:space="preserve">The rest of this section are discussed on top of the above RAN1 </w:t>
      </w:r>
      <w:r>
        <w:rPr>
          <w:rFonts w:ascii="Times New Roman" w:eastAsiaTheme="minorEastAsia" w:hAnsi="Times New Roman" w:cs="Times New Roman"/>
          <w:lang w:eastAsia="zh-CN"/>
        </w:rPr>
        <w:t>conclusions from a RAN2 perspective</w:t>
      </w:r>
      <w:r w:rsidR="00A46905" w:rsidRPr="00381868">
        <w:rPr>
          <w:rFonts w:ascii="Times New Roman" w:eastAsiaTheme="minorEastAsia" w:hAnsi="Times New Roman" w:cs="Times New Roman"/>
          <w:lang w:eastAsia="zh-CN"/>
        </w:rPr>
        <w:t>.</w:t>
      </w:r>
    </w:p>
    <w:p w14:paraId="38250595" w14:textId="7A6A8EC1" w:rsidR="00325C93" w:rsidRPr="00441E56" w:rsidRDefault="00325C93" w:rsidP="00441E56">
      <w:pPr>
        <w:pStyle w:val="2"/>
        <w:tabs>
          <w:tab w:val="clear" w:pos="2693"/>
          <w:tab w:val="num" w:pos="567"/>
        </w:tabs>
        <w:adjustRightInd w:val="0"/>
        <w:ind w:left="0"/>
        <w:rPr>
          <w:rFonts w:ascii="Arial" w:hAnsi="Arial" w:cs="Arial"/>
          <w:lang w:val="en-US" w:eastAsia="zh-CN"/>
        </w:rPr>
      </w:pPr>
      <w:r w:rsidRPr="00441E56">
        <w:rPr>
          <w:rFonts w:ascii="Arial" w:hAnsi="Arial" w:cs="Arial" w:hint="eastAsia"/>
          <w:lang w:val="en-US" w:eastAsia="zh-CN"/>
        </w:rPr>
        <w:t>S</w:t>
      </w:r>
      <w:r w:rsidRPr="00441E56">
        <w:rPr>
          <w:rFonts w:ascii="Arial" w:hAnsi="Arial" w:cs="Arial"/>
          <w:lang w:val="en-US" w:eastAsia="zh-CN"/>
        </w:rPr>
        <w:t>cenario</w:t>
      </w:r>
      <w:r w:rsidR="002F4D6B">
        <w:rPr>
          <w:rFonts w:ascii="Arial" w:hAnsi="Arial" w:cs="Arial"/>
          <w:lang w:val="en-US" w:eastAsia="zh-CN"/>
        </w:rPr>
        <w:t>s</w:t>
      </w:r>
    </w:p>
    <w:p w14:paraId="63D9DCA2" w14:textId="6FE8BD9C" w:rsidR="00325C93" w:rsidRDefault="002F4D6B"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It is seen from the summary </w:t>
      </w:r>
      <w:r w:rsidR="00BB65E6">
        <w:rPr>
          <w:rFonts w:ascii="Times New Roman" w:eastAsia="宋体" w:hAnsi="Times New Roman" w:cs="Times New Roman"/>
          <w:kern w:val="2"/>
          <w:sz w:val="21"/>
          <w:szCs w:val="22"/>
          <w:lang w:val="en-US" w:eastAsia="zh-CN"/>
        </w:rPr>
        <w:t xml:space="preserve">in RAN1 discussion [3] </w:t>
      </w:r>
      <w:r>
        <w:rPr>
          <w:rFonts w:ascii="Times New Roman" w:eastAsia="宋体" w:hAnsi="Times New Roman" w:cs="Times New Roman"/>
          <w:kern w:val="2"/>
          <w:sz w:val="21"/>
          <w:szCs w:val="22"/>
          <w:lang w:val="en-US" w:eastAsia="zh-CN"/>
        </w:rPr>
        <w:t xml:space="preserve">that, </w:t>
      </w:r>
      <w:r w:rsidR="00325C93">
        <w:rPr>
          <w:rFonts w:ascii="Times New Roman" w:eastAsia="宋体" w:hAnsi="Times New Roman" w:cs="Times New Roman"/>
          <w:kern w:val="2"/>
          <w:sz w:val="21"/>
          <w:szCs w:val="22"/>
          <w:lang w:val="en-US" w:eastAsia="zh-CN"/>
        </w:rPr>
        <w:t xml:space="preserve">the scenario </w:t>
      </w:r>
      <w:r w:rsidR="00E25B89">
        <w:rPr>
          <w:rFonts w:ascii="Times New Roman" w:eastAsia="宋体" w:hAnsi="Times New Roman" w:cs="Times New Roman"/>
          <w:kern w:val="2"/>
          <w:sz w:val="21"/>
          <w:szCs w:val="22"/>
          <w:lang w:val="en-US" w:eastAsia="zh-CN"/>
        </w:rPr>
        <w:t xml:space="preserve">to be </w:t>
      </w:r>
      <w:r w:rsidR="00BB65E6">
        <w:rPr>
          <w:rFonts w:ascii="Times New Roman" w:eastAsia="宋体" w:hAnsi="Times New Roman" w:cs="Times New Roman"/>
          <w:kern w:val="2"/>
          <w:sz w:val="21"/>
          <w:szCs w:val="22"/>
          <w:lang w:val="en-US" w:eastAsia="zh-CN"/>
        </w:rPr>
        <w:t>supported</w:t>
      </w:r>
      <w:r w:rsidR="00E25B89">
        <w:rPr>
          <w:rFonts w:ascii="Times New Roman" w:eastAsia="宋体" w:hAnsi="Times New Roman" w:cs="Times New Roman"/>
          <w:kern w:val="2"/>
          <w:sz w:val="21"/>
          <w:szCs w:val="22"/>
          <w:lang w:val="en-US" w:eastAsia="zh-CN"/>
        </w:rPr>
        <w:t xml:space="preserve"> </w:t>
      </w:r>
      <w:r w:rsidR="00325C93">
        <w:rPr>
          <w:rFonts w:ascii="Times New Roman" w:eastAsia="宋体" w:hAnsi="Times New Roman" w:cs="Times New Roman"/>
          <w:kern w:val="2"/>
          <w:sz w:val="21"/>
          <w:szCs w:val="22"/>
          <w:lang w:val="en-US" w:eastAsia="zh-CN"/>
        </w:rPr>
        <w:t xml:space="preserve">for inter-UE coordination </w:t>
      </w:r>
      <w:r w:rsidR="00E25B89">
        <w:rPr>
          <w:rFonts w:ascii="Times New Roman" w:eastAsia="宋体" w:hAnsi="Times New Roman" w:cs="Times New Roman"/>
          <w:kern w:val="2"/>
          <w:sz w:val="21"/>
          <w:szCs w:val="22"/>
          <w:lang w:val="en-US" w:eastAsia="zh-CN"/>
        </w:rPr>
        <w:t>is</w:t>
      </w:r>
      <w:r w:rsidR="00325C93">
        <w:rPr>
          <w:rFonts w:ascii="Times New Roman" w:eastAsia="宋体" w:hAnsi="Times New Roman" w:cs="Times New Roman"/>
          <w:kern w:val="2"/>
          <w:sz w:val="21"/>
          <w:szCs w:val="22"/>
          <w:lang w:val="en-US" w:eastAsia="zh-CN"/>
        </w:rPr>
        <w:t xml:space="preserve"> </w:t>
      </w:r>
      <w:r w:rsidR="00BB65E6">
        <w:rPr>
          <w:rFonts w:ascii="Times New Roman" w:eastAsia="宋体" w:hAnsi="Times New Roman" w:cs="Times New Roman"/>
          <w:kern w:val="2"/>
          <w:sz w:val="21"/>
          <w:szCs w:val="22"/>
          <w:lang w:val="en-US" w:eastAsia="zh-CN"/>
        </w:rPr>
        <w:t xml:space="preserve">an aspect that should be first </w:t>
      </w:r>
      <w:r>
        <w:rPr>
          <w:rFonts w:ascii="Times New Roman" w:eastAsia="宋体" w:hAnsi="Times New Roman" w:cs="Times New Roman"/>
          <w:kern w:val="2"/>
          <w:sz w:val="21"/>
          <w:szCs w:val="22"/>
          <w:lang w:val="en-US" w:eastAsia="zh-CN"/>
        </w:rPr>
        <w:t>determined</w:t>
      </w:r>
      <w:r w:rsidR="00BB65E6">
        <w:rPr>
          <w:rFonts w:ascii="Times New Roman" w:eastAsia="宋体" w:hAnsi="Times New Roman" w:cs="Times New Roman"/>
          <w:kern w:val="2"/>
          <w:sz w:val="21"/>
          <w:szCs w:val="22"/>
          <w:lang w:val="en-US" w:eastAsia="zh-CN"/>
        </w:rPr>
        <w:t xml:space="preserve"> and concluded</w:t>
      </w:r>
      <w:r w:rsidR="00325C93">
        <w:rPr>
          <w:rFonts w:ascii="Times New Roman" w:eastAsia="宋体" w:hAnsi="Times New Roman" w:cs="Times New Roman"/>
          <w:kern w:val="2"/>
          <w:sz w:val="21"/>
          <w:szCs w:val="22"/>
          <w:lang w:val="en-US" w:eastAsia="zh-CN"/>
        </w:rPr>
        <w:t xml:space="preserve">. </w:t>
      </w:r>
      <w:r w:rsidR="00BB65E6">
        <w:rPr>
          <w:rFonts w:ascii="Times New Roman" w:eastAsia="宋体" w:hAnsi="Times New Roman" w:cs="Times New Roman"/>
          <w:kern w:val="2"/>
          <w:sz w:val="21"/>
          <w:szCs w:val="22"/>
          <w:lang w:val="en-US" w:eastAsia="zh-CN"/>
        </w:rPr>
        <w:t>Although there has been no crystal-clear agreed scenarios,</w:t>
      </w:r>
      <w:r w:rsidR="00E25B89">
        <w:rPr>
          <w:rFonts w:ascii="Times New Roman" w:eastAsia="宋体" w:hAnsi="Times New Roman" w:cs="Times New Roman"/>
          <w:kern w:val="2"/>
          <w:sz w:val="21"/>
          <w:szCs w:val="22"/>
          <w:lang w:val="en-US" w:eastAsia="zh-CN"/>
        </w:rPr>
        <w:t xml:space="preserve"> the key points under RAN1 conclusions for the supported scenarios can be observed from [3]. </w:t>
      </w:r>
      <w:r w:rsidR="00325C93">
        <w:rPr>
          <w:rFonts w:ascii="Times New Roman" w:eastAsia="宋体" w:hAnsi="Times New Roman" w:cs="Times New Roman"/>
          <w:kern w:val="2"/>
          <w:sz w:val="21"/>
          <w:szCs w:val="22"/>
          <w:lang w:val="en-US" w:eastAsia="zh-CN"/>
        </w:rPr>
        <w:t xml:space="preserve">As </w:t>
      </w:r>
      <w:r w:rsidR="00945E10">
        <w:rPr>
          <w:rFonts w:ascii="Times New Roman" w:eastAsia="宋体" w:hAnsi="Times New Roman" w:cs="Times New Roman"/>
          <w:kern w:val="2"/>
          <w:sz w:val="21"/>
          <w:szCs w:val="22"/>
          <w:lang w:val="en-US" w:eastAsia="zh-CN"/>
        </w:rPr>
        <w:t xml:space="preserve">a generic framework </w:t>
      </w:r>
      <w:r w:rsidR="00325C93">
        <w:rPr>
          <w:rFonts w:ascii="Times New Roman" w:eastAsia="宋体" w:hAnsi="Times New Roman" w:cs="Times New Roman"/>
          <w:kern w:val="2"/>
          <w:sz w:val="21"/>
          <w:szCs w:val="22"/>
          <w:lang w:val="en-US" w:eastAsia="zh-CN"/>
        </w:rPr>
        <w:t xml:space="preserve">shown in Fig.1, UE A </w:t>
      </w:r>
      <w:r w:rsidR="00945E10">
        <w:rPr>
          <w:rFonts w:ascii="Times New Roman" w:eastAsia="宋体" w:hAnsi="Times New Roman" w:cs="Times New Roman"/>
          <w:kern w:val="2"/>
          <w:sz w:val="21"/>
          <w:szCs w:val="22"/>
          <w:lang w:val="en-US" w:eastAsia="zh-CN"/>
        </w:rPr>
        <w:t xml:space="preserve">signals </w:t>
      </w:r>
      <w:r w:rsidR="00BD5C4B">
        <w:rPr>
          <w:rFonts w:ascii="Times New Roman" w:eastAsia="宋体" w:hAnsi="Times New Roman" w:cs="Times New Roman"/>
          <w:kern w:val="2"/>
          <w:sz w:val="21"/>
          <w:szCs w:val="22"/>
          <w:lang w:val="en-US" w:eastAsia="zh-CN"/>
        </w:rPr>
        <w:t>“</w:t>
      </w:r>
      <w:r w:rsidR="00325C93">
        <w:rPr>
          <w:rFonts w:ascii="Times New Roman" w:eastAsia="宋体" w:hAnsi="Times New Roman" w:cs="Times New Roman"/>
          <w:kern w:val="2"/>
          <w:sz w:val="21"/>
          <w:szCs w:val="22"/>
          <w:lang w:val="en-US" w:eastAsia="zh-CN"/>
        </w:rPr>
        <w:t>a set of resources</w:t>
      </w:r>
      <w:r w:rsidR="00BD5C4B">
        <w:rPr>
          <w:rFonts w:ascii="Times New Roman" w:eastAsia="宋体" w:hAnsi="Times New Roman" w:cs="Times New Roman"/>
          <w:kern w:val="2"/>
          <w:sz w:val="21"/>
          <w:szCs w:val="22"/>
          <w:lang w:val="en-US" w:eastAsia="zh-CN"/>
        </w:rPr>
        <w:t xml:space="preserve">” </w:t>
      </w:r>
      <w:r w:rsidR="00325C93">
        <w:rPr>
          <w:rFonts w:ascii="Times New Roman" w:eastAsia="宋体" w:hAnsi="Times New Roman" w:cs="Times New Roman"/>
          <w:kern w:val="2"/>
          <w:sz w:val="21"/>
          <w:szCs w:val="22"/>
          <w:lang w:val="en-US" w:eastAsia="zh-CN"/>
        </w:rPr>
        <w:t>to UE B, where UE A is the coordinating UE</w:t>
      </w:r>
      <w:r w:rsidR="00DA2042">
        <w:rPr>
          <w:rFonts w:ascii="Times New Roman" w:eastAsia="宋体" w:hAnsi="Times New Roman" w:cs="Times New Roman"/>
          <w:kern w:val="2"/>
          <w:sz w:val="21"/>
          <w:szCs w:val="22"/>
          <w:lang w:val="en-US" w:eastAsia="zh-CN"/>
        </w:rPr>
        <w:t xml:space="preserve"> and UE B is the coordinated UE</w:t>
      </w:r>
      <w:r w:rsidR="00325C93">
        <w:rPr>
          <w:rFonts w:ascii="Times New Roman" w:eastAsia="宋体" w:hAnsi="Times New Roman" w:cs="Times New Roman" w:hint="eastAsia"/>
          <w:kern w:val="2"/>
          <w:sz w:val="21"/>
          <w:szCs w:val="22"/>
          <w:lang w:val="en-US" w:eastAsia="zh-CN"/>
        </w:rPr>
        <w:t>.</w:t>
      </w:r>
      <w:r w:rsidR="00325C93">
        <w:rPr>
          <w:rFonts w:ascii="Times New Roman" w:eastAsia="宋体" w:hAnsi="Times New Roman" w:cs="Times New Roman"/>
          <w:kern w:val="2"/>
          <w:sz w:val="21"/>
          <w:szCs w:val="22"/>
          <w:lang w:val="en-US" w:eastAsia="zh-CN"/>
        </w:rPr>
        <w:t xml:space="preserve"> If we </w:t>
      </w:r>
      <w:r w:rsidR="00945E10">
        <w:rPr>
          <w:rFonts w:ascii="Times New Roman" w:eastAsia="宋体" w:hAnsi="Times New Roman" w:cs="Times New Roman"/>
          <w:kern w:val="2"/>
          <w:sz w:val="21"/>
          <w:szCs w:val="22"/>
          <w:lang w:val="en-US" w:eastAsia="zh-CN"/>
        </w:rPr>
        <w:t>support</w:t>
      </w:r>
      <w:r w:rsidR="00325C93">
        <w:rPr>
          <w:rFonts w:ascii="Times New Roman" w:eastAsia="宋体" w:hAnsi="Times New Roman" w:cs="Times New Roman"/>
          <w:kern w:val="2"/>
          <w:sz w:val="21"/>
          <w:szCs w:val="22"/>
          <w:lang w:val="en-US" w:eastAsia="zh-CN"/>
        </w:rPr>
        <w:t xml:space="preserve"> inter-UE coordination to all cast types, </w:t>
      </w:r>
      <w:r w:rsidR="00BD5C4B">
        <w:rPr>
          <w:rFonts w:ascii="Times New Roman" w:eastAsia="宋体" w:hAnsi="Times New Roman" w:cs="Times New Roman"/>
          <w:kern w:val="2"/>
          <w:sz w:val="21"/>
          <w:szCs w:val="22"/>
          <w:lang w:val="en-US" w:eastAsia="zh-CN"/>
        </w:rPr>
        <w:t xml:space="preserve">additional </w:t>
      </w:r>
      <w:r w:rsidR="00325C93">
        <w:rPr>
          <w:rFonts w:ascii="Times New Roman" w:eastAsia="宋体" w:hAnsi="Times New Roman" w:cs="Times New Roman"/>
          <w:kern w:val="2"/>
          <w:sz w:val="21"/>
          <w:szCs w:val="22"/>
          <w:lang w:val="en-US" w:eastAsia="zh-CN"/>
        </w:rPr>
        <w:t xml:space="preserve">signaling overhead </w:t>
      </w:r>
      <w:r w:rsidR="00945E10">
        <w:rPr>
          <w:rFonts w:ascii="Times New Roman" w:eastAsia="宋体" w:hAnsi="Times New Roman" w:cs="Times New Roman"/>
          <w:kern w:val="2"/>
          <w:sz w:val="21"/>
          <w:szCs w:val="22"/>
          <w:lang w:val="en-US" w:eastAsia="zh-CN"/>
        </w:rPr>
        <w:t xml:space="preserve">for </w:t>
      </w:r>
      <w:r w:rsidR="00325C93">
        <w:rPr>
          <w:rFonts w:ascii="Times New Roman" w:eastAsia="宋体" w:hAnsi="Times New Roman" w:cs="Times New Roman"/>
          <w:kern w:val="2"/>
          <w:sz w:val="21"/>
          <w:szCs w:val="22"/>
          <w:lang w:val="en-US" w:eastAsia="zh-CN"/>
        </w:rPr>
        <w:t xml:space="preserve">coordination message </w:t>
      </w:r>
      <w:r w:rsidR="00945E10">
        <w:rPr>
          <w:rFonts w:ascii="Times New Roman" w:eastAsia="宋体" w:hAnsi="Times New Roman" w:cs="Times New Roman"/>
          <w:kern w:val="2"/>
          <w:sz w:val="21"/>
          <w:szCs w:val="22"/>
          <w:lang w:val="en-US" w:eastAsia="zh-CN"/>
        </w:rPr>
        <w:t xml:space="preserve">transfer </w:t>
      </w:r>
      <w:r w:rsidR="00325C93">
        <w:rPr>
          <w:rFonts w:ascii="Times New Roman" w:eastAsia="宋体" w:hAnsi="Times New Roman" w:cs="Times New Roman"/>
          <w:kern w:val="2"/>
          <w:sz w:val="21"/>
          <w:szCs w:val="22"/>
          <w:lang w:val="en-US" w:eastAsia="zh-CN"/>
        </w:rPr>
        <w:t xml:space="preserve">may </w:t>
      </w:r>
      <w:r w:rsidR="00BD5C4B">
        <w:rPr>
          <w:rFonts w:ascii="Times New Roman" w:eastAsia="宋体" w:hAnsi="Times New Roman" w:cs="Times New Roman"/>
          <w:kern w:val="2"/>
          <w:sz w:val="21"/>
          <w:szCs w:val="22"/>
          <w:lang w:val="en-US" w:eastAsia="zh-CN"/>
        </w:rPr>
        <w:t xml:space="preserve">have to </w:t>
      </w:r>
      <w:r w:rsidR="00325C93">
        <w:rPr>
          <w:rFonts w:ascii="Times New Roman" w:eastAsia="宋体" w:hAnsi="Times New Roman" w:cs="Times New Roman"/>
          <w:kern w:val="2"/>
          <w:sz w:val="21"/>
          <w:szCs w:val="22"/>
          <w:lang w:val="en-US" w:eastAsia="zh-CN"/>
        </w:rPr>
        <w:t>be introduced</w:t>
      </w:r>
      <w:r w:rsidR="00DA2042">
        <w:rPr>
          <w:rFonts w:ascii="Times New Roman" w:eastAsia="宋体" w:hAnsi="Times New Roman" w:cs="Times New Roman"/>
          <w:kern w:val="2"/>
          <w:sz w:val="21"/>
          <w:szCs w:val="22"/>
          <w:lang w:val="en-US" w:eastAsia="zh-CN"/>
        </w:rPr>
        <w:t xml:space="preserve"> for </w:t>
      </w:r>
      <w:proofErr w:type="spellStart"/>
      <w:r w:rsidR="00DA2042">
        <w:rPr>
          <w:rFonts w:ascii="Times New Roman" w:eastAsia="宋体" w:hAnsi="Times New Roman" w:cs="Times New Roman"/>
          <w:kern w:val="2"/>
          <w:sz w:val="21"/>
          <w:szCs w:val="22"/>
          <w:lang w:val="en-US" w:eastAsia="zh-CN"/>
        </w:rPr>
        <w:t>groupcast</w:t>
      </w:r>
      <w:proofErr w:type="spellEnd"/>
      <w:r w:rsidR="00DA2042">
        <w:rPr>
          <w:rFonts w:ascii="Times New Roman" w:eastAsia="宋体" w:hAnsi="Times New Roman" w:cs="Times New Roman"/>
          <w:kern w:val="2"/>
          <w:sz w:val="21"/>
          <w:szCs w:val="22"/>
          <w:lang w:val="en-US" w:eastAsia="zh-CN"/>
        </w:rPr>
        <w:t xml:space="preserve"> or broadcast</w:t>
      </w:r>
      <w:r w:rsidR="00325C93">
        <w:rPr>
          <w:rFonts w:ascii="Times New Roman" w:eastAsia="宋体" w:hAnsi="Times New Roman" w:cs="Times New Roman"/>
          <w:kern w:val="2"/>
          <w:sz w:val="21"/>
          <w:szCs w:val="22"/>
          <w:lang w:val="en-US" w:eastAsia="zh-CN"/>
        </w:rPr>
        <w:t>. T</w:t>
      </w:r>
      <w:r w:rsidR="00325C93" w:rsidRPr="006C51C5">
        <w:rPr>
          <w:rFonts w:ascii="Times New Roman" w:eastAsia="宋体" w:hAnsi="Times New Roman" w:cs="Times New Roman"/>
          <w:kern w:val="2"/>
          <w:sz w:val="21"/>
          <w:szCs w:val="22"/>
          <w:lang w:val="en-US" w:eastAsia="zh-CN"/>
        </w:rPr>
        <w:t xml:space="preserve">his </w:t>
      </w:r>
      <w:r w:rsidR="00325C93">
        <w:rPr>
          <w:rFonts w:ascii="Times New Roman" w:eastAsia="宋体" w:hAnsi="Times New Roman" w:cs="Times New Roman"/>
          <w:kern w:val="2"/>
          <w:sz w:val="21"/>
          <w:szCs w:val="22"/>
          <w:lang w:val="en-US" w:eastAsia="zh-CN"/>
        </w:rPr>
        <w:t>issues</w:t>
      </w:r>
      <w:r w:rsidR="00325C93" w:rsidRPr="006C51C5">
        <w:rPr>
          <w:rFonts w:ascii="Times New Roman" w:eastAsia="宋体" w:hAnsi="Times New Roman" w:cs="Times New Roman"/>
          <w:kern w:val="2"/>
          <w:sz w:val="21"/>
          <w:szCs w:val="22"/>
          <w:lang w:val="en-US" w:eastAsia="zh-CN"/>
        </w:rPr>
        <w:t xml:space="preserve"> has been raised</w:t>
      </w:r>
      <w:r w:rsidR="00325C93">
        <w:rPr>
          <w:rFonts w:ascii="Times New Roman" w:eastAsia="宋体" w:hAnsi="Times New Roman" w:cs="Times New Roman"/>
          <w:kern w:val="2"/>
          <w:sz w:val="21"/>
          <w:szCs w:val="22"/>
          <w:lang w:val="en-US" w:eastAsia="zh-CN"/>
        </w:rPr>
        <w:t xml:space="preserve"> by some companies </w:t>
      </w:r>
      <w:r w:rsidR="00945E10">
        <w:rPr>
          <w:rFonts w:ascii="Times New Roman" w:eastAsia="宋体" w:hAnsi="Times New Roman" w:cs="Times New Roman"/>
          <w:kern w:val="2"/>
          <w:sz w:val="21"/>
          <w:szCs w:val="22"/>
          <w:lang w:val="en-US" w:eastAsia="zh-CN"/>
        </w:rPr>
        <w:t xml:space="preserve">in </w:t>
      </w:r>
      <w:r w:rsidR="00325C93">
        <w:rPr>
          <w:rFonts w:ascii="Times New Roman" w:eastAsia="宋体" w:hAnsi="Times New Roman" w:cs="Times New Roman"/>
          <w:kern w:val="2"/>
          <w:sz w:val="21"/>
          <w:szCs w:val="22"/>
          <w:lang w:val="en-US" w:eastAsia="zh-CN"/>
        </w:rPr>
        <w:t>RAN1 [</w:t>
      </w:r>
      <w:r w:rsidR="00676881">
        <w:rPr>
          <w:rFonts w:ascii="Times New Roman" w:eastAsia="宋体" w:hAnsi="Times New Roman" w:cs="Times New Roman"/>
          <w:kern w:val="2"/>
          <w:sz w:val="21"/>
          <w:szCs w:val="22"/>
          <w:lang w:val="en-US" w:eastAsia="zh-CN"/>
        </w:rPr>
        <w:t>3</w:t>
      </w:r>
      <w:r w:rsidR="00325C93">
        <w:rPr>
          <w:rFonts w:ascii="Times New Roman" w:eastAsia="宋体" w:hAnsi="Times New Roman" w:cs="Times New Roman"/>
          <w:kern w:val="2"/>
          <w:sz w:val="21"/>
          <w:szCs w:val="22"/>
          <w:lang w:val="en-US" w:eastAsia="zh-CN"/>
        </w:rPr>
        <w:t xml:space="preserve">], </w:t>
      </w:r>
      <w:r w:rsidR="00DA2042">
        <w:rPr>
          <w:rFonts w:ascii="Times New Roman" w:eastAsia="宋体" w:hAnsi="Times New Roman" w:cs="Times New Roman"/>
          <w:kern w:val="2"/>
          <w:sz w:val="21"/>
          <w:szCs w:val="22"/>
          <w:lang w:val="en-US" w:eastAsia="zh-CN"/>
        </w:rPr>
        <w:t>as</w:t>
      </w:r>
      <w:r w:rsidR="00325C93">
        <w:rPr>
          <w:rFonts w:ascii="Times New Roman" w:eastAsia="宋体" w:hAnsi="Times New Roman" w:cs="Times New Roman"/>
          <w:kern w:val="2"/>
          <w:sz w:val="21"/>
          <w:szCs w:val="22"/>
          <w:lang w:val="en-US" w:eastAsia="zh-CN"/>
        </w:rPr>
        <w:t xml:space="preserve"> it </w:t>
      </w:r>
      <w:r>
        <w:rPr>
          <w:rFonts w:ascii="Times New Roman" w:eastAsia="宋体" w:hAnsi="Times New Roman" w:cs="Times New Roman"/>
          <w:kern w:val="2"/>
          <w:sz w:val="21"/>
          <w:szCs w:val="22"/>
          <w:lang w:val="en-US" w:eastAsia="zh-CN"/>
        </w:rPr>
        <w:t xml:space="preserve">is </w:t>
      </w:r>
      <w:r w:rsidR="00945E10">
        <w:rPr>
          <w:rFonts w:ascii="Times New Roman" w:eastAsia="宋体" w:hAnsi="Times New Roman" w:cs="Times New Roman"/>
          <w:kern w:val="2"/>
          <w:sz w:val="21"/>
          <w:szCs w:val="22"/>
          <w:lang w:val="en-US" w:eastAsia="zh-CN"/>
        </w:rPr>
        <w:t xml:space="preserve">an important aspect </w:t>
      </w:r>
      <w:r w:rsidR="00325C93">
        <w:rPr>
          <w:rFonts w:ascii="Times New Roman" w:eastAsia="宋体" w:hAnsi="Times New Roman" w:cs="Times New Roman"/>
          <w:kern w:val="2"/>
          <w:sz w:val="21"/>
          <w:szCs w:val="22"/>
          <w:lang w:val="en-US" w:eastAsia="zh-CN"/>
        </w:rPr>
        <w:t xml:space="preserve">related to </w:t>
      </w:r>
      <w:r w:rsidR="00DA2042">
        <w:rPr>
          <w:rFonts w:ascii="Times New Roman" w:eastAsia="宋体" w:hAnsi="Times New Roman" w:cs="Times New Roman"/>
          <w:kern w:val="2"/>
          <w:sz w:val="21"/>
          <w:szCs w:val="22"/>
          <w:lang w:val="en-US" w:eastAsia="zh-CN"/>
        </w:rPr>
        <w:t xml:space="preserve">the whole </w:t>
      </w:r>
      <w:r w:rsidR="00325C93">
        <w:rPr>
          <w:rFonts w:ascii="Times New Roman" w:eastAsia="宋体" w:hAnsi="Times New Roman" w:cs="Times New Roman"/>
          <w:kern w:val="2"/>
          <w:sz w:val="21"/>
          <w:szCs w:val="22"/>
          <w:lang w:val="en-US" w:eastAsia="zh-CN"/>
        </w:rPr>
        <w:t>scheme design.</w:t>
      </w:r>
      <w:r>
        <w:rPr>
          <w:rFonts w:ascii="Times New Roman" w:eastAsia="宋体" w:hAnsi="Times New Roman" w:cs="Times New Roman"/>
          <w:kern w:val="2"/>
          <w:sz w:val="21"/>
          <w:szCs w:val="22"/>
          <w:lang w:val="en-US" w:eastAsia="zh-CN"/>
        </w:rPr>
        <w:t xml:space="preserve"> Also, there w</w:t>
      </w:r>
      <w:r w:rsidR="00BD5C4B">
        <w:rPr>
          <w:rFonts w:ascii="Times New Roman" w:eastAsia="宋体" w:hAnsi="Times New Roman" w:cs="Times New Roman"/>
          <w:kern w:val="2"/>
          <w:sz w:val="21"/>
          <w:szCs w:val="22"/>
          <w:lang w:val="en-US" w:eastAsia="zh-CN"/>
        </w:rPr>
        <w:t>ere</w:t>
      </w:r>
      <w:r>
        <w:rPr>
          <w:rFonts w:ascii="Times New Roman" w:eastAsia="宋体" w:hAnsi="Times New Roman" w:cs="Times New Roman"/>
          <w:kern w:val="2"/>
          <w:sz w:val="21"/>
          <w:szCs w:val="22"/>
          <w:lang w:val="en-US" w:eastAsia="zh-CN"/>
        </w:rPr>
        <w:t xml:space="preserve"> also some discussions in RAN1 on whether the coordinating UE should be one of the two peer UEs involving in the unicast communication, or </w:t>
      </w:r>
      <w:r w:rsidR="00945E10">
        <w:rPr>
          <w:rFonts w:ascii="Times New Roman" w:eastAsia="宋体" w:hAnsi="Times New Roman" w:cs="Times New Roman"/>
          <w:kern w:val="2"/>
          <w:sz w:val="21"/>
          <w:szCs w:val="22"/>
          <w:lang w:val="en-US" w:eastAsia="zh-CN"/>
        </w:rPr>
        <w:t xml:space="preserve">it </w:t>
      </w:r>
      <w:r>
        <w:rPr>
          <w:rFonts w:ascii="Times New Roman" w:eastAsia="宋体" w:hAnsi="Times New Roman" w:cs="Times New Roman"/>
          <w:kern w:val="2"/>
          <w:sz w:val="21"/>
          <w:szCs w:val="22"/>
          <w:lang w:val="en-US" w:eastAsia="zh-CN"/>
        </w:rPr>
        <w:t xml:space="preserve">can be a third-part UE that exclusively performs coordinating functionalities w/o participation in the </w:t>
      </w:r>
      <w:r w:rsidR="00945E10">
        <w:rPr>
          <w:rFonts w:ascii="Times New Roman" w:eastAsia="宋体" w:hAnsi="Times New Roman" w:cs="Times New Roman"/>
          <w:kern w:val="2"/>
          <w:sz w:val="21"/>
          <w:szCs w:val="22"/>
          <w:lang w:val="en-US" w:eastAsia="zh-CN"/>
        </w:rPr>
        <w:t xml:space="preserve">actual </w:t>
      </w:r>
      <w:r>
        <w:rPr>
          <w:rFonts w:ascii="Times New Roman" w:eastAsia="宋体" w:hAnsi="Times New Roman" w:cs="Times New Roman"/>
          <w:kern w:val="2"/>
          <w:sz w:val="21"/>
          <w:szCs w:val="22"/>
          <w:lang w:val="en-US" w:eastAsia="zh-CN"/>
        </w:rPr>
        <w:t xml:space="preserve">data communication among the UE(s). </w:t>
      </w:r>
    </w:p>
    <w:p w14:paraId="5EBE8D45" w14:textId="77F90882" w:rsidR="002F4D6B" w:rsidRDefault="002F4D6B"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However, we think what scenarios to be actually supported should be </w:t>
      </w:r>
      <w:r w:rsidR="00BD5C4B">
        <w:rPr>
          <w:rFonts w:ascii="Times New Roman" w:eastAsia="宋体" w:hAnsi="Times New Roman" w:cs="Times New Roman"/>
          <w:kern w:val="2"/>
          <w:sz w:val="21"/>
          <w:szCs w:val="22"/>
          <w:lang w:val="en-US" w:eastAsia="zh-CN"/>
        </w:rPr>
        <w:t xml:space="preserve">eventually </w:t>
      </w:r>
      <w:r>
        <w:rPr>
          <w:rFonts w:ascii="Times New Roman" w:eastAsia="宋体" w:hAnsi="Times New Roman" w:cs="Times New Roman"/>
          <w:kern w:val="2"/>
          <w:sz w:val="21"/>
          <w:szCs w:val="22"/>
          <w:lang w:val="en-US" w:eastAsia="zh-CN"/>
        </w:rPr>
        <w:t>determined by RAN1</w:t>
      </w:r>
      <w:r w:rsidR="00945E10">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BD5C4B">
        <w:rPr>
          <w:rFonts w:ascii="Times New Roman" w:eastAsia="宋体" w:hAnsi="Times New Roman" w:cs="Times New Roman"/>
          <w:kern w:val="2"/>
          <w:sz w:val="21"/>
          <w:szCs w:val="22"/>
          <w:lang w:val="en-US" w:eastAsia="zh-CN"/>
        </w:rPr>
        <w:t>along with the feasibility/benefit study as indicated in the WID</w:t>
      </w:r>
      <w:r>
        <w:rPr>
          <w:rFonts w:ascii="Times New Roman" w:eastAsia="宋体" w:hAnsi="Times New Roman" w:cs="Times New Roman"/>
          <w:kern w:val="2"/>
          <w:sz w:val="21"/>
          <w:szCs w:val="22"/>
          <w:lang w:val="en-US" w:eastAsia="zh-CN"/>
        </w:rPr>
        <w:t xml:space="preserve">. The aspects in terms of the supportive scenarios can include, e.g. </w:t>
      </w:r>
      <w:r w:rsidR="00945E10">
        <w:rPr>
          <w:rFonts w:ascii="Times New Roman" w:eastAsia="宋体" w:hAnsi="Times New Roman" w:cs="Times New Roman"/>
          <w:kern w:val="2"/>
          <w:sz w:val="21"/>
          <w:szCs w:val="22"/>
          <w:lang w:val="en-US" w:eastAsia="zh-CN"/>
        </w:rPr>
        <w:t xml:space="preserve">for </w:t>
      </w:r>
      <w:r>
        <w:rPr>
          <w:rFonts w:ascii="Times New Roman" w:eastAsia="宋体" w:hAnsi="Times New Roman" w:cs="Times New Roman"/>
          <w:kern w:val="2"/>
          <w:sz w:val="21"/>
          <w:szCs w:val="22"/>
          <w:lang w:val="en-US" w:eastAsia="zh-CN"/>
        </w:rPr>
        <w:t>what cast type</w:t>
      </w:r>
      <w:r w:rsidR="00945E10">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it is supported, whether the coordination is done by a UE as the third party, etc.</w:t>
      </w:r>
    </w:p>
    <w:p w14:paraId="37F210F6" w14:textId="35A2800A" w:rsidR="00325C93" w:rsidRDefault="007177E1" w:rsidP="00AF161F">
      <w:pPr>
        <w:widowControl w:val="0"/>
        <w:spacing w:beforeLines="50" w:before="12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3616C04C" wp14:editId="21DBF416">
            <wp:extent cx="4647619" cy="54285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7619" cy="542857"/>
                    </a:xfrm>
                    <a:prstGeom prst="rect">
                      <a:avLst/>
                    </a:prstGeom>
                  </pic:spPr>
                </pic:pic>
              </a:graphicData>
            </a:graphic>
          </wp:inline>
        </w:drawing>
      </w:r>
    </w:p>
    <w:p w14:paraId="5C818C9A" w14:textId="77777777" w:rsidR="00325C93" w:rsidRPr="006C51C5" w:rsidRDefault="00325C93" w:rsidP="00325C93">
      <w:pPr>
        <w:jc w:val="center"/>
        <w:rPr>
          <w:rFonts w:eastAsia="Malgun Gothic"/>
          <w:b/>
          <w:lang w:val="en-US" w:eastAsia="ko-KR"/>
        </w:rPr>
      </w:pPr>
      <w:r>
        <w:rPr>
          <w:rFonts w:eastAsia="Malgun Gothic"/>
          <w:b/>
          <w:lang w:eastAsia="ko-KR"/>
        </w:rPr>
        <w:t>Figure 1</w:t>
      </w:r>
      <w:r>
        <w:rPr>
          <w:rFonts w:eastAsiaTheme="minorEastAsia"/>
          <w:b/>
          <w:lang w:eastAsia="zh-CN"/>
        </w:rPr>
        <w:t>:</w:t>
      </w:r>
      <w:r>
        <w:rPr>
          <w:rFonts w:eastAsia="Malgun Gothic"/>
          <w:b/>
          <w:lang w:eastAsia="ko-KR"/>
        </w:rPr>
        <w:t xml:space="preserve"> Framework for inter-UE coordination schemes</w:t>
      </w:r>
    </w:p>
    <w:p w14:paraId="3A3A263E" w14:textId="7980075F" w:rsidR="00325C93" w:rsidRPr="00325C93" w:rsidRDefault="00325C93" w:rsidP="00325C93">
      <w:pPr>
        <w:spacing w:beforeLines="50" w:before="120" w:after="0"/>
        <w:rPr>
          <w:rFonts w:ascii="Times New Roman" w:eastAsia="宋体" w:hAnsi="Times New Roman" w:cs="Times New Roman"/>
          <w:b/>
          <w:kern w:val="2"/>
          <w:sz w:val="21"/>
          <w:szCs w:val="21"/>
          <w:lang w:val="en-US" w:eastAsia="zh-CN"/>
        </w:rPr>
      </w:pPr>
      <w:bookmarkStart w:id="7" w:name="OLE_LINK7"/>
      <w:r w:rsidRPr="00D81AAB">
        <w:rPr>
          <w:rFonts w:ascii="Times New Roman" w:eastAsia="宋体" w:hAnsi="Times New Roman" w:cs="Times New Roman"/>
          <w:b/>
          <w:kern w:val="2"/>
          <w:sz w:val="21"/>
          <w:szCs w:val="21"/>
          <w:lang w:val="en-US" w:eastAsia="zh-CN"/>
        </w:rPr>
        <w:t xml:space="preserve">Proposal 1: </w:t>
      </w:r>
      <w:r w:rsidR="002F4D6B">
        <w:rPr>
          <w:rFonts w:ascii="Times New Roman" w:eastAsia="宋体" w:hAnsi="Times New Roman" w:cs="Times New Roman"/>
          <w:b/>
          <w:kern w:val="2"/>
          <w:sz w:val="21"/>
          <w:szCs w:val="21"/>
          <w:lang w:val="en-US" w:eastAsia="zh-CN"/>
        </w:rPr>
        <w:t>The scenarios to be supported for inter-UE coordination is up to RAN1</w:t>
      </w:r>
      <w:r w:rsidR="00BD5C4B">
        <w:rPr>
          <w:rFonts w:ascii="Times New Roman" w:eastAsia="宋体" w:hAnsi="Times New Roman" w:cs="Times New Roman"/>
          <w:b/>
          <w:kern w:val="2"/>
          <w:sz w:val="21"/>
          <w:szCs w:val="21"/>
          <w:lang w:val="en-US" w:eastAsia="zh-CN"/>
        </w:rPr>
        <w:t xml:space="preserve"> (</w:t>
      </w:r>
      <w:r w:rsidR="002F4D6B">
        <w:rPr>
          <w:rFonts w:ascii="Times New Roman" w:eastAsia="宋体" w:hAnsi="Times New Roman" w:cs="Times New Roman"/>
          <w:b/>
          <w:kern w:val="2"/>
          <w:sz w:val="21"/>
          <w:szCs w:val="21"/>
          <w:lang w:val="en-US" w:eastAsia="zh-CN"/>
        </w:rPr>
        <w:t>e.g. w</w:t>
      </w:r>
      <w:r>
        <w:rPr>
          <w:rFonts w:ascii="Times New Roman" w:eastAsia="宋体" w:hAnsi="Times New Roman" w:cs="Times New Roman"/>
          <w:b/>
          <w:kern w:val="2"/>
          <w:sz w:val="21"/>
          <w:szCs w:val="21"/>
          <w:lang w:val="en-US" w:eastAsia="zh-CN"/>
        </w:rPr>
        <w:t xml:space="preserve">hich cast type inter-UE coordination </w:t>
      </w:r>
      <w:r w:rsidR="002F4D6B">
        <w:rPr>
          <w:rFonts w:ascii="Times New Roman" w:eastAsia="宋体" w:hAnsi="Times New Roman" w:cs="Times New Roman"/>
          <w:b/>
          <w:kern w:val="2"/>
          <w:sz w:val="21"/>
          <w:szCs w:val="21"/>
          <w:lang w:val="en-US" w:eastAsia="zh-CN"/>
        </w:rPr>
        <w:t>applies, whether there is a third-part coordinating UE, etc</w:t>
      </w:r>
      <w:r w:rsidRPr="00D81AAB">
        <w:rPr>
          <w:rFonts w:ascii="Times New Roman" w:eastAsia="宋体" w:hAnsi="Times New Roman" w:cs="Times New Roman"/>
          <w:b/>
          <w:kern w:val="2"/>
          <w:sz w:val="21"/>
          <w:szCs w:val="21"/>
          <w:lang w:val="en-US" w:eastAsia="zh-CN"/>
        </w:rPr>
        <w:t>.</w:t>
      </w:r>
      <w:r w:rsidR="00BD5C4B">
        <w:rPr>
          <w:rFonts w:ascii="Times New Roman" w:eastAsia="宋体" w:hAnsi="Times New Roman" w:cs="Times New Roman"/>
          <w:b/>
          <w:kern w:val="2"/>
          <w:sz w:val="21"/>
          <w:szCs w:val="21"/>
          <w:lang w:val="en-US" w:eastAsia="zh-CN"/>
        </w:rPr>
        <w:t>).</w:t>
      </w:r>
    </w:p>
    <w:p w14:paraId="3DE0E7AF" w14:textId="677AD88F" w:rsidR="00325C93" w:rsidRPr="00441E56" w:rsidRDefault="00325C93" w:rsidP="00441E56">
      <w:pPr>
        <w:pStyle w:val="2"/>
        <w:tabs>
          <w:tab w:val="clear" w:pos="2693"/>
          <w:tab w:val="num" w:pos="567"/>
        </w:tabs>
        <w:adjustRightInd w:val="0"/>
        <w:ind w:left="0"/>
        <w:rPr>
          <w:rFonts w:ascii="Arial" w:hAnsi="Arial" w:cs="Arial"/>
          <w:lang w:val="en-US" w:eastAsia="zh-CN"/>
        </w:rPr>
      </w:pPr>
      <w:bookmarkStart w:id="8" w:name="OLE_LINK8"/>
      <w:bookmarkEnd w:id="7"/>
      <w:r w:rsidRPr="00441E56">
        <w:rPr>
          <w:rFonts w:ascii="Arial" w:hAnsi="Arial" w:cs="Arial" w:hint="eastAsia"/>
          <w:lang w:val="en-US" w:eastAsia="zh-CN"/>
        </w:rPr>
        <w:lastRenderedPageBreak/>
        <w:t>C</w:t>
      </w:r>
      <w:r w:rsidRPr="00441E56">
        <w:rPr>
          <w:rFonts w:ascii="Arial" w:hAnsi="Arial" w:cs="Arial"/>
          <w:lang w:val="en-US" w:eastAsia="zh-CN"/>
        </w:rPr>
        <w:t>oordinati</w:t>
      </w:r>
      <w:r w:rsidR="00AA59CE">
        <w:rPr>
          <w:rFonts w:ascii="Arial" w:hAnsi="Arial" w:cs="Arial"/>
          <w:lang w:val="en-US" w:eastAsia="zh-CN"/>
        </w:rPr>
        <w:t>ng</w:t>
      </w:r>
      <w:r w:rsidRPr="00441E56">
        <w:rPr>
          <w:rFonts w:ascii="Arial" w:hAnsi="Arial" w:cs="Arial"/>
          <w:lang w:val="en-US" w:eastAsia="zh-CN"/>
        </w:rPr>
        <w:t xml:space="preserve"> UE identification</w:t>
      </w:r>
    </w:p>
    <w:bookmarkEnd w:id="8"/>
    <w:p w14:paraId="68C8B635" w14:textId="4F11BC93" w:rsidR="00AA59CE" w:rsidRDefault="00AA59CE"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From this </w:t>
      </w:r>
      <w:proofErr w:type="spellStart"/>
      <w:r>
        <w:rPr>
          <w:rFonts w:ascii="Times New Roman" w:eastAsia="宋体" w:hAnsi="Times New Roman" w:cs="Times New Roman"/>
          <w:kern w:val="2"/>
          <w:sz w:val="21"/>
          <w:szCs w:val="22"/>
          <w:lang w:val="en-US" w:eastAsia="zh-CN"/>
        </w:rPr>
        <w:t>subclause</w:t>
      </w:r>
      <w:proofErr w:type="spellEnd"/>
      <w:r>
        <w:rPr>
          <w:rFonts w:ascii="Times New Roman" w:eastAsia="宋体" w:hAnsi="Times New Roman" w:cs="Times New Roman"/>
          <w:kern w:val="2"/>
          <w:sz w:val="21"/>
          <w:szCs w:val="22"/>
          <w:lang w:val="en-US" w:eastAsia="zh-CN"/>
        </w:rPr>
        <w:t xml:space="preserve"> on, we discuss what aspects need potential RAN2 work, after RAN1 get</w:t>
      </w:r>
      <w:r w:rsidR="00BD5C4B">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t>
      </w:r>
      <w:r w:rsidR="00082EDD">
        <w:rPr>
          <w:rFonts w:ascii="Times New Roman" w:eastAsia="宋体" w:hAnsi="Times New Roman" w:cs="Times New Roman"/>
          <w:kern w:val="2"/>
          <w:sz w:val="21"/>
          <w:szCs w:val="22"/>
          <w:lang w:val="en-US" w:eastAsia="zh-CN"/>
        </w:rPr>
        <w:t xml:space="preserve">substantial </w:t>
      </w:r>
      <w:r>
        <w:rPr>
          <w:rFonts w:ascii="Times New Roman" w:eastAsia="宋体" w:hAnsi="Times New Roman" w:cs="Times New Roman"/>
          <w:kern w:val="2"/>
          <w:sz w:val="21"/>
          <w:szCs w:val="22"/>
          <w:lang w:val="en-US" w:eastAsia="zh-CN"/>
        </w:rPr>
        <w:t xml:space="preserve">progress </w:t>
      </w:r>
      <w:r w:rsidR="00BD5C4B">
        <w:rPr>
          <w:rFonts w:ascii="Times New Roman" w:eastAsia="宋体" w:hAnsi="Times New Roman" w:cs="Times New Roman"/>
          <w:kern w:val="2"/>
          <w:sz w:val="21"/>
          <w:szCs w:val="22"/>
          <w:lang w:val="en-US" w:eastAsia="zh-CN"/>
        </w:rPr>
        <w:t xml:space="preserve">and </w:t>
      </w:r>
      <w:r w:rsidR="00082EDD">
        <w:rPr>
          <w:rFonts w:ascii="Times New Roman" w:eastAsia="宋体" w:hAnsi="Times New Roman" w:cs="Times New Roman"/>
          <w:kern w:val="2"/>
          <w:sz w:val="21"/>
          <w:szCs w:val="22"/>
          <w:lang w:val="en-US" w:eastAsia="zh-CN"/>
        </w:rPr>
        <w:t xml:space="preserve">firm </w:t>
      </w:r>
      <w:r w:rsidR="00BD5C4B">
        <w:rPr>
          <w:rFonts w:ascii="Times New Roman" w:eastAsia="宋体" w:hAnsi="Times New Roman" w:cs="Times New Roman"/>
          <w:kern w:val="2"/>
          <w:sz w:val="21"/>
          <w:szCs w:val="22"/>
          <w:lang w:val="en-US" w:eastAsia="zh-CN"/>
        </w:rPr>
        <w:t>conclusion</w:t>
      </w:r>
      <w:r w:rsidR="00082EDD">
        <w:rPr>
          <w:rFonts w:ascii="Times New Roman" w:eastAsia="宋体" w:hAnsi="Times New Roman" w:cs="Times New Roman"/>
          <w:kern w:val="2"/>
          <w:sz w:val="21"/>
          <w:szCs w:val="22"/>
          <w:lang w:val="en-US" w:eastAsia="zh-CN"/>
        </w:rPr>
        <w:t>s</w:t>
      </w:r>
      <w:r w:rsidR="00BD5C4B">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on the inter-UE coordination</w:t>
      </w:r>
      <w:r w:rsidR="00082EDD">
        <w:rPr>
          <w:rFonts w:ascii="Times New Roman" w:eastAsia="宋体" w:hAnsi="Times New Roman" w:cs="Times New Roman"/>
          <w:kern w:val="2"/>
          <w:sz w:val="21"/>
          <w:szCs w:val="22"/>
          <w:lang w:val="en-US" w:eastAsia="zh-CN"/>
        </w:rPr>
        <w:t xml:space="preserve"> design</w:t>
      </w:r>
      <w:r>
        <w:rPr>
          <w:rFonts w:ascii="Times New Roman" w:eastAsia="宋体" w:hAnsi="Times New Roman" w:cs="Times New Roman"/>
          <w:kern w:val="2"/>
          <w:sz w:val="21"/>
          <w:szCs w:val="22"/>
          <w:lang w:val="en-US" w:eastAsia="zh-CN"/>
        </w:rPr>
        <w:t xml:space="preserve">. </w:t>
      </w:r>
    </w:p>
    <w:p w14:paraId="08245AFA" w14:textId="5D55CB2A" w:rsidR="00570C0C" w:rsidRDefault="00DA4928"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Different solutions are now under the RAN1 discussion as seen in [</w:t>
      </w:r>
      <w:r w:rsidR="00676881">
        <w:rPr>
          <w:rFonts w:ascii="Times New Roman" w:eastAsia="宋体" w:hAnsi="Times New Roman" w:cs="Times New Roman"/>
          <w:kern w:val="2"/>
          <w:sz w:val="21"/>
          <w:szCs w:val="22"/>
          <w:lang w:val="en-US" w:eastAsia="zh-CN"/>
        </w:rPr>
        <w:t>3</w:t>
      </w:r>
      <w:r>
        <w:rPr>
          <w:rFonts w:ascii="Times New Roman" w:eastAsia="宋体" w:hAnsi="Times New Roman" w:cs="Times New Roman"/>
          <w:kern w:val="2"/>
          <w:sz w:val="21"/>
          <w:szCs w:val="22"/>
          <w:lang w:val="en-US" w:eastAsia="zh-CN"/>
        </w:rPr>
        <w:t>]. However, irrespective of what specific scheme</w:t>
      </w:r>
      <w:r w:rsidR="00082EDD">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RAN1 finally decides to support</w:t>
      </w:r>
      <w:r w:rsidR="00AA59CE">
        <w:rPr>
          <w:rFonts w:ascii="Times New Roman" w:eastAsia="宋体" w:hAnsi="Times New Roman" w:cs="Times New Roman"/>
          <w:kern w:val="2"/>
          <w:sz w:val="21"/>
          <w:szCs w:val="22"/>
          <w:lang w:val="en-US" w:eastAsia="zh-CN"/>
        </w:rPr>
        <w:t xml:space="preserve">, a fundamental aspect </w:t>
      </w:r>
      <w:r>
        <w:rPr>
          <w:rFonts w:ascii="Times New Roman" w:eastAsia="宋体" w:hAnsi="Times New Roman" w:cs="Times New Roman"/>
          <w:kern w:val="2"/>
          <w:sz w:val="21"/>
          <w:szCs w:val="22"/>
          <w:lang w:val="en-US" w:eastAsia="zh-CN"/>
        </w:rPr>
        <w:t xml:space="preserve">that may </w:t>
      </w:r>
      <w:r w:rsidR="00082EDD">
        <w:rPr>
          <w:rFonts w:ascii="Times New Roman" w:eastAsia="宋体" w:hAnsi="Times New Roman" w:cs="Times New Roman"/>
          <w:kern w:val="2"/>
          <w:sz w:val="21"/>
          <w:szCs w:val="22"/>
          <w:lang w:val="en-US" w:eastAsia="zh-CN"/>
        </w:rPr>
        <w:t>need</w:t>
      </w:r>
      <w:r>
        <w:rPr>
          <w:rFonts w:ascii="Times New Roman" w:eastAsia="宋体" w:hAnsi="Times New Roman" w:cs="Times New Roman"/>
          <w:kern w:val="2"/>
          <w:sz w:val="21"/>
          <w:szCs w:val="22"/>
          <w:lang w:val="en-US" w:eastAsia="zh-CN"/>
        </w:rPr>
        <w:t xml:space="preserve"> higher layer impact </w:t>
      </w:r>
      <w:r w:rsidR="00AA59CE">
        <w:rPr>
          <w:rFonts w:ascii="Times New Roman" w:eastAsia="宋体" w:hAnsi="Times New Roman" w:cs="Times New Roman"/>
          <w:kern w:val="2"/>
          <w:sz w:val="21"/>
          <w:szCs w:val="22"/>
          <w:lang w:val="en-US" w:eastAsia="zh-CN"/>
        </w:rPr>
        <w:t>is</w:t>
      </w:r>
      <w:r w:rsidR="00570C0C">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how </w:t>
      </w:r>
      <w:r w:rsidR="00570C0C">
        <w:rPr>
          <w:rFonts w:ascii="Times New Roman" w:eastAsia="宋体" w:hAnsi="Times New Roman" w:cs="Times New Roman"/>
          <w:kern w:val="2"/>
          <w:sz w:val="21"/>
          <w:szCs w:val="22"/>
          <w:lang w:val="en-US" w:eastAsia="zh-CN"/>
        </w:rPr>
        <w:t xml:space="preserve">to identify the </w:t>
      </w:r>
      <w:r w:rsidR="00AA59CE">
        <w:rPr>
          <w:rFonts w:ascii="Times New Roman" w:eastAsia="宋体" w:hAnsi="Times New Roman" w:cs="Times New Roman"/>
          <w:kern w:val="2"/>
          <w:sz w:val="21"/>
          <w:szCs w:val="22"/>
          <w:lang w:val="en-US" w:eastAsia="zh-CN"/>
        </w:rPr>
        <w:t xml:space="preserve">coordinating </w:t>
      </w:r>
      <w:r w:rsidR="00570C0C">
        <w:rPr>
          <w:rFonts w:ascii="Times New Roman" w:eastAsia="宋体" w:hAnsi="Times New Roman" w:cs="Times New Roman"/>
          <w:kern w:val="2"/>
          <w:sz w:val="21"/>
          <w:szCs w:val="22"/>
          <w:lang w:val="en-US" w:eastAsia="zh-CN"/>
        </w:rPr>
        <w:t>UE</w:t>
      </w:r>
      <w:r w:rsidR="00AA59CE">
        <w:rPr>
          <w:rFonts w:ascii="Times New Roman" w:eastAsia="宋体" w:hAnsi="Times New Roman" w:cs="Times New Roman"/>
          <w:kern w:val="2"/>
          <w:sz w:val="21"/>
          <w:szCs w:val="22"/>
          <w:lang w:val="en-US" w:eastAsia="zh-CN"/>
        </w:rPr>
        <w:t xml:space="preserve">, as it is straightforward that not every UE can be </w:t>
      </w:r>
      <w:r w:rsidR="00082EDD">
        <w:rPr>
          <w:rFonts w:ascii="Times New Roman" w:eastAsia="宋体" w:hAnsi="Times New Roman" w:cs="Times New Roman"/>
          <w:kern w:val="2"/>
          <w:sz w:val="21"/>
          <w:szCs w:val="22"/>
          <w:lang w:val="en-US" w:eastAsia="zh-CN"/>
        </w:rPr>
        <w:t xml:space="preserve">a </w:t>
      </w:r>
      <w:r w:rsidR="00AA59CE">
        <w:rPr>
          <w:rFonts w:ascii="Times New Roman" w:eastAsia="宋体" w:hAnsi="Times New Roman" w:cs="Times New Roman"/>
          <w:kern w:val="2"/>
          <w:sz w:val="21"/>
          <w:szCs w:val="22"/>
          <w:lang w:val="en-US" w:eastAsia="zh-CN"/>
        </w:rPr>
        <w:t>coordinating UE</w:t>
      </w:r>
      <w:r w:rsidR="00570C0C">
        <w:rPr>
          <w:rFonts w:ascii="Times New Roman" w:eastAsia="宋体" w:hAnsi="Times New Roman" w:cs="Times New Roman"/>
          <w:kern w:val="2"/>
          <w:sz w:val="21"/>
          <w:szCs w:val="22"/>
          <w:lang w:val="en-US" w:eastAsia="zh-CN"/>
        </w:rPr>
        <w:t xml:space="preserve">. In general, the capability and authorization info </w:t>
      </w:r>
      <w:r w:rsidR="00082EDD">
        <w:rPr>
          <w:rFonts w:ascii="Times New Roman" w:eastAsia="宋体" w:hAnsi="Times New Roman" w:cs="Times New Roman"/>
          <w:kern w:val="2"/>
          <w:sz w:val="21"/>
          <w:szCs w:val="22"/>
          <w:lang w:val="en-US" w:eastAsia="zh-CN"/>
        </w:rPr>
        <w:t xml:space="preserve">may need to </w:t>
      </w:r>
      <w:r w:rsidR="00570C0C">
        <w:rPr>
          <w:rFonts w:ascii="Times New Roman" w:eastAsia="宋体" w:hAnsi="Times New Roman" w:cs="Times New Roman"/>
          <w:kern w:val="2"/>
          <w:sz w:val="21"/>
          <w:szCs w:val="22"/>
          <w:lang w:val="en-US" w:eastAsia="zh-CN"/>
        </w:rPr>
        <w:t xml:space="preserve">be considered </w:t>
      </w:r>
      <w:r w:rsidR="00D473A7">
        <w:rPr>
          <w:rFonts w:ascii="Times New Roman" w:eastAsia="宋体" w:hAnsi="Times New Roman" w:cs="Times New Roman"/>
          <w:kern w:val="2"/>
          <w:sz w:val="21"/>
          <w:szCs w:val="22"/>
          <w:lang w:val="en-US" w:eastAsia="zh-CN"/>
        </w:rPr>
        <w:t>for such identification</w:t>
      </w:r>
      <w:r w:rsidR="00D2274F">
        <w:rPr>
          <w:rFonts w:ascii="Times New Roman" w:eastAsia="宋体" w:hAnsi="Times New Roman" w:cs="Times New Roman"/>
          <w:kern w:val="2"/>
          <w:sz w:val="21"/>
          <w:szCs w:val="22"/>
          <w:lang w:val="en-US" w:eastAsia="zh-CN"/>
        </w:rPr>
        <w:t xml:space="preserve">. It is also seen that this aspect is also included in the FFS list in RAN1 conclusions (e.g. </w:t>
      </w:r>
      <w:r w:rsidR="00D2274F" w:rsidRPr="00D2274F">
        <w:rPr>
          <w:rFonts w:ascii="Times New Roman" w:eastAsia="宋体" w:hAnsi="Times New Roman" w:cs="Times New Roman"/>
          <w:i/>
          <w:kern w:val="2"/>
          <w:sz w:val="21"/>
          <w:szCs w:val="22"/>
          <w:lang w:val="en-US" w:eastAsia="zh-CN"/>
        </w:rPr>
        <w:sym w:font="Wingdings" w:char="F0FC"/>
      </w:r>
      <w:r w:rsidR="00D2274F" w:rsidRPr="00D2274F">
        <w:rPr>
          <w:rFonts w:ascii="Times New Roman" w:eastAsia="宋体" w:hAnsi="Times New Roman" w:cs="Times New Roman"/>
          <w:i/>
          <w:kern w:val="2"/>
          <w:sz w:val="21"/>
          <w:szCs w:val="22"/>
          <w:lang w:val="en-US" w:eastAsia="zh-CN"/>
        </w:rPr>
        <w:tab/>
        <w:t>How UE-A and UE-B are determined</w:t>
      </w:r>
      <w:r w:rsidR="00D2274F">
        <w:rPr>
          <w:rFonts w:ascii="Times New Roman" w:eastAsia="宋体" w:hAnsi="Times New Roman" w:cs="Times New Roman"/>
          <w:kern w:val="2"/>
          <w:sz w:val="21"/>
          <w:szCs w:val="22"/>
          <w:lang w:val="en-US" w:eastAsia="zh-CN"/>
        </w:rPr>
        <w:t xml:space="preserve">). Therefore, </w:t>
      </w:r>
      <w:r w:rsidR="00D473A7">
        <w:rPr>
          <w:rFonts w:ascii="Times New Roman" w:eastAsia="宋体" w:hAnsi="Times New Roman" w:cs="Times New Roman"/>
          <w:kern w:val="2"/>
          <w:sz w:val="21"/>
          <w:szCs w:val="22"/>
          <w:lang w:val="en-US" w:eastAsia="zh-CN"/>
        </w:rPr>
        <w:t>RAN2 can discuss this aspect based on the progress RAN1 is going to make</w:t>
      </w:r>
      <w:r w:rsidR="00570C0C">
        <w:rPr>
          <w:rFonts w:ascii="Times New Roman" w:eastAsia="宋体" w:hAnsi="Times New Roman" w:cs="Times New Roman" w:hint="eastAsia"/>
          <w:kern w:val="2"/>
          <w:sz w:val="21"/>
          <w:szCs w:val="22"/>
          <w:lang w:val="en-US" w:eastAsia="zh-CN"/>
        </w:rPr>
        <w:t>.</w:t>
      </w:r>
    </w:p>
    <w:p w14:paraId="7C01071F" w14:textId="13CCA843" w:rsidR="007177E1" w:rsidRDefault="00570C0C" w:rsidP="00D46545">
      <w:pPr>
        <w:rPr>
          <w:rFonts w:ascii="Times New Roman" w:eastAsia="宋体" w:hAnsi="Times New Roman" w:cs="Times New Roman"/>
          <w:b/>
          <w:kern w:val="2"/>
          <w:sz w:val="21"/>
          <w:szCs w:val="21"/>
          <w:lang w:val="en-US" w:eastAsia="zh-CN"/>
        </w:rPr>
      </w:pPr>
      <w:bookmarkStart w:id="9" w:name="OLE_LINK10"/>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w:t>
      </w:r>
      <w:r w:rsidR="00D46545">
        <w:rPr>
          <w:rFonts w:ascii="Times New Roman" w:eastAsia="宋体" w:hAnsi="Times New Roman" w:cs="Times New Roman"/>
          <w:b/>
          <w:kern w:val="2"/>
          <w:sz w:val="21"/>
          <w:szCs w:val="21"/>
          <w:lang w:val="en-US" w:eastAsia="zh-CN"/>
        </w:rPr>
        <w:t xml:space="preserve">may </w:t>
      </w:r>
      <w:r w:rsidR="00063DD4">
        <w:rPr>
          <w:rFonts w:ascii="Times New Roman" w:eastAsia="宋体" w:hAnsi="Times New Roman" w:cs="Times New Roman"/>
          <w:b/>
          <w:kern w:val="2"/>
          <w:sz w:val="21"/>
          <w:szCs w:val="21"/>
          <w:lang w:val="en-US" w:eastAsia="zh-CN"/>
        </w:rPr>
        <w:t>need to</w:t>
      </w:r>
      <w:r>
        <w:rPr>
          <w:rFonts w:ascii="Times New Roman" w:eastAsia="宋体" w:hAnsi="Times New Roman" w:cs="Times New Roman"/>
          <w:b/>
          <w:kern w:val="2"/>
          <w:sz w:val="21"/>
          <w:szCs w:val="21"/>
          <w:lang w:val="en-US" w:eastAsia="zh-CN"/>
        </w:rPr>
        <w:t xml:space="preserve"> </w:t>
      </w:r>
      <w:r w:rsidR="00D46545">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how to identify a coordinating UE</w:t>
      </w:r>
      <w:r w:rsidR="00D46545">
        <w:rPr>
          <w:rFonts w:ascii="Times New Roman" w:eastAsia="宋体" w:hAnsi="Times New Roman" w:cs="Times New Roman"/>
          <w:b/>
          <w:kern w:val="2"/>
          <w:sz w:val="21"/>
          <w:szCs w:val="21"/>
          <w:lang w:val="en-US" w:eastAsia="zh-CN"/>
        </w:rPr>
        <w:t xml:space="preserve"> by taking into account the factors, </w:t>
      </w:r>
      <w:r>
        <w:rPr>
          <w:rFonts w:ascii="Times New Roman" w:eastAsia="宋体" w:hAnsi="Times New Roman" w:cs="Times New Roman"/>
          <w:b/>
          <w:kern w:val="2"/>
          <w:sz w:val="21"/>
          <w:szCs w:val="21"/>
          <w:lang w:val="en-US" w:eastAsia="zh-CN"/>
        </w:rPr>
        <w:t>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w:t>
      </w:r>
      <w:r w:rsidR="00D46545">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authorization info</w:t>
      </w:r>
      <w:r w:rsidR="00D46545">
        <w:rPr>
          <w:rFonts w:ascii="Times New Roman" w:eastAsia="宋体" w:hAnsi="Times New Roman" w:cs="Times New Roman"/>
          <w:b/>
          <w:kern w:val="2"/>
          <w:sz w:val="21"/>
          <w:szCs w:val="21"/>
          <w:lang w:val="en-US" w:eastAsia="zh-CN"/>
        </w:rPr>
        <w:t>, etc., based on the supported inter-UE coordination scheme to be concluded by RAN1.</w:t>
      </w:r>
      <w:bookmarkEnd w:id="9"/>
    </w:p>
    <w:p w14:paraId="4553D8E8" w14:textId="58B00CE9" w:rsidR="0038426D" w:rsidRPr="00D46545" w:rsidRDefault="005D4866"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S</w:t>
      </w:r>
      <w:r w:rsidRPr="00D46545">
        <w:rPr>
          <w:rFonts w:ascii="Arial" w:hAnsi="Arial" w:cs="Arial"/>
          <w:lang w:val="en-US" w:eastAsia="zh-CN"/>
        </w:rPr>
        <w:t>ignaling aspect</w:t>
      </w:r>
      <w:r w:rsidR="00D46545">
        <w:rPr>
          <w:rFonts w:ascii="Arial" w:hAnsi="Arial" w:cs="Arial"/>
          <w:lang w:val="en-US" w:eastAsia="zh-CN"/>
        </w:rPr>
        <w:t xml:space="preserve"> on “a set of resource</w:t>
      </w:r>
      <w:r w:rsidR="005F51C5">
        <w:rPr>
          <w:rFonts w:ascii="Arial" w:hAnsi="Arial" w:cs="Arial"/>
          <w:lang w:val="en-US" w:eastAsia="zh-CN"/>
        </w:rPr>
        <w:t>s</w:t>
      </w:r>
      <w:r w:rsidR="00D46545">
        <w:rPr>
          <w:rFonts w:ascii="Arial" w:hAnsi="Arial" w:cs="Arial"/>
          <w:lang w:val="en-US" w:eastAsia="zh-CN"/>
        </w:rPr>
        <w:t>”</w:t>
      </w:r>
      <w:r w:rsidR="00D36E6A">
        <w:rPr>
          <w:rFonts w:ascii="Arial" w:hAnsi="Arial" w:cs="Arial"/>
          <w:lang w:val="en-US" w:eastAsia="zh-CN"/>
        </w:rPr>
        <w:t xml:space="preserve"> info</w:t>
      </w:r>
      <w:r w:rsidR="00A35909">
        <w:rPr>
          <w:rFonts w:ascii="Arial" w:hAnsi="Arial" w:cs="Arial"/>
          <w:lang w:val="en-US" w:eastAsia="zh-CN"/>
        </w:rPr>
        <w:t>rmation</w:t>
      </w:r>
    </w:p>
    <w:p w14:paraId="05F06CF1" w14:textId="0A35C30F" w:rsidR="005D4866" w:rsidRDefault="005D4866" w:rsidP="005D4866">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Regarding </w:t>
      </w:r>
      <w:r w:rsidR="00D46545">
        <w:rPr>
          <w:rFonts w:ascii="Times New Roman" w:eastAsia="宋体" w:hAnsi="Times New Roman" w:cs="Times New Roman"/>
          <w:kern w:val="2"/>
          <w:sz w:val="21"/>
          <w:szCs w:val="22"/>
          <w:lang w:val="en-US" w:eastAsia="zh-CN"/>
        </w:rPr>
        <w:t xml:space="preserve">which kind of </w:t>
      </w:r>
      <w:r>
        <w:rPr>
          <w:rFonts w:ascii="Times New Roman" w:eastAsia="宋体" w:hAnsi="Times New Roman" w:cs="Times New Roman"/>
          <w:kern w:val="2"/>
          <w:sz w:val="21"/>
          <w:szCs w:val="22"/>
          <w:lang w:val="en-US" w:eastAsia="zh-CN"/>
        </w:rPr>
        <w:t>signaling to carry</w:t>
      </w:r>
      <w:r w:rsidR="00D36E6A">
        <w:rPr>
          <w:rFonts w:ascii="Times New Roman" w:eastAsia="宋体" w:hAnsi="Times New Roman" w:cs="Times New Roman"/>
          <w:kern w:val="2"/>
          <w:sz w:val="21"/>
          <w:szCs w:val="22"/>
          <w:lang w:val="en-US" w:eastAsia="zh-CN"/>
        </w:rPr>
        <w:t xml:space="preserve"> such</w:t>
      </w:r>
      <w:r>
        <w:rPr>
          <w:rFonts w:ascii="Times New Roman" w:eastAsia="宋体" w:hAnsi="Times New Roman" w:cs="Times New Roman"/>
          <w:kern w:val="2"/>
          <w:sz w:val="21"/>
          <w:szCs w:val="22"/>
          <w:lang w:val="en-US" w:eastAsia="zh-CN"/>
        </w:rPr>
        <w:t xml:space="preserve"> “a set of resource</w:t>
      </w:r>
      <w:r w:rsidR="00ED6FBA">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w:t>
      </w:r>
      <w:r w:rsidR="00D36E6A">
        <w:rPr>
          <w:rFonts w:ascii="Times New Roman" w:eastAsia="宋体" w:hAnsi="Times New Roman" w:cs="Times New Roman"/>
          <w:kern w:val="2"/>
          <w:sz w:val="21"/>
          <w:szCs w:val="22"/>
          <w:lang w:val="en-US" w:eastAsia="zh-CN"/>
        </w:rPr>
        <w:t xml:space="preserve"> info</w:t>
      </w:r>
      <w:r>
        <w:rPr>
          <w:rFonts w:ascii="Times New Roman" w:eastAsia="宋体" w:hAnsi="Times New Roman" w:cs="Times New Roman"/>
          <w:kern w:val="2"/>
          <w:sz w:val="21"/>
          <w:szCs w:val="22"/>
          <w:lang w:val="en-US" w:eastAsia="zh-CN"/>
        </w:rPr>
        <w:t>, RAN1 discussed this issue</w:t>
      </w:r>
      <w:r w:rsidR="00D46545">
        <w:rPr>
          <w:rFonts w:ascii="Times New Roman" w:eastAsia="宋体" w:hAnsi="Times New Roman" w:cs="Times New Roman"/>
          <w:kern w:val="2"/>
          <w:sz w:val="21"/>
          <w:szCs w:val="22"/>
          <w:lang w:val="en-US" w:eastAsia="zh-CN"/>
        </w:rPr>
        <w:t xml:space="preserve"> in the last meeting</w:t>
      </w:r>
      <w:r>
        <w:rPr>
          <w:rFonts w:ascii="Times New Roman" w:eastAsia="宋体" w:hAnsi="Times New Roman" w:cs="Times New Roman"/>
          <w:kern w:val="2"/>
          <w:sz w:val="21"/>
          <w:szCs w:val="22"/>
          <w:lang w:val="en-US" w:eastAsia="zh-CN"/>
        </w:rPr>
        <w:t xml:space="preserve">, where at least </w:t>
      </w:r>
      <w:r w:rsidR="00D36E6A">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following </w:t>
      </w:r>
      <w:r w:rsidR="00D36E6A">
        <w:rPr>
          <w:rFonts w:ascii="Times New Roman" w:eastAsia="宋体" w:hAnsi="Times New Roman" w:cs="Times New Roman"/>
          <w:kern w:val="2"/>
          <w:sz w:val="21"/>
          <w:szCs w:val="22"/>
          <w:lang w:val="en-US" w:eastAsia="zh-CN"/>
        </w:rPr>
        <w:t xml:space="preserve">ways </w:t>
      </w:r>
      <w:r>
        <w:rPr>
          <w:rFonts w:ascii="Times New Roman" w:eastAsia="宋体" w:hAnsi="Times New Roman" w:cs="Times New Roman"/>
          <w:kern w:val="2"/>
          <w:sz w:val="21"/>
          <w:szCs w:val="22"/>
          <w:lang w:val="en-US" w:eastAsia="zh-CN"/>
        </w:rPr>
        <w:t>can be considered:</w:t>
      </w:r>
    </w:p>
    <w:p w14:paraId="3190F301" w14:textId="4D5AAA6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 xml:space="preserve">MAC message </w:t>
      </w:r>
    </w:p>
    <w:p w14:paraId="20C746E8" w14:textId="60F77AC7"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PC5-RRC signaling</w:t>
      </w:r>
    </w:p>
    <w:p w14:paraId="7215DFA9" w14:textId="5885543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New 2nd-stage SCI format</w:t>
      </w:r>
    </w:p>
    <w:p w14:paraId="0EF91D94" w14:textId="272A70F2" w:rsidR="005D4866" w:rsidRDefault="005D4866" w:rsidP="005D4866">
      <w:pPr>
        <w:rPr>
          <w:rFonts w:ascii="Times New Roman" w:eastAsia="宋体" w:hAnsi="Times New Roman" w:cs="Times New Roman"/>
          <w:kern w:val="2"/>
          <w:sz w:val="21"/>
          <w:szCs w:val="22"/>
          <w:lang w:val="en-US" w:eastAsia="zh-CN"/>
        </w:rPr>
      </w:pPr>
      <w:bookmarkStart w:id="10" w:name="OLE_LINK11"/>
      <w:r>
        <w:rPr>
          <w:rFonts w:ascii="Times New Roman" w:eastAsia="宋体" w:hAnsi="Times New Roman" w:cs="Times New Roman"/>
          <w:kern w:val="2"/>
          <w:sz w:val="21"/>
          <w:szCs w:val="22"/>
          <w:lang w:val="en-US" w:eastAsia="zh-CN"/>
        </w:rPr>
        <w:t>Also</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some companies proposed to use </w:t>
      </w:r>
      <w:r>
        <w:rPr>
          <w:rFonts w:ascii="Times New Roman" w:eastAsia="宋体" w:hAnsi="Times New Roman" w:cs="Times New Roman"/>
          <w:kern w:val="2"/>
          <w:sz w:val="21"/>
          <w:szCs w:val="22"/>
          <w:lang w:val="en-US" w:eastAsia="zh-CN"/>
        </w:rPr>
        <w:t xml:space="preserve">some other </w:t>
      </w:r>
      <w:r w:rsidR="00576534">
        <w:rPr>
          <w:rFonts w:ascii="Times New Roman" w:eastAsia="宋体" w:hAnsi="Times New Roman" w:cs="Times New Roman"/>
          <w:kern w:val="2"/>
          <w:sz w:val="21"/>
          <w:szCs w:val="22"/>
          <w:lang w:val="en-US" w:eastAsia="zh-CN"/>
        </w:rPr>
        <w:t>form</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of </w:t>
      </w:r>
      <w:r>
        <w:rPr>
          <w:rFonts w:ascii="Times New Roman" w:eastAsia="宋体" w:hAnsi="Times New Roman" w:cs="Times New Roman"/>
          <w:kern w:val="2"/>
          <w:sz w:val="21"/>
          <w:szCs w:val="22"/>
          <w:lang w:val="en-US" w:eastAsia="zh-CN"/>
        </w:rPr>
        <w:t xml:space="preserve">PHY </w:t>
      </w:r>
      <w:r w:rsidR="00822499">
        <w:rPr>
          <w:rFonts w:ascii="Times New Roman" w:eastAsia="宋体" w:hAnsi="Times New Roman" w:cs="Times New Roman"/>
          <w:kern w:val="2"/>
          <w:sz w:val="21"/>
          <w:szCs w:val="22"/>
          <w:lang w:val="en-US" w:eastAsia="zh-CN"/>
        </w:rPr>
        <w:t>signaling</w:t>
      </w:r>
      <w:r w:rsidR="00F76903">
        <w:rPr>
          <w:rFonts w:ascii="Times New Roman" w:eastAsia="宋体" w:hAnsi="Times New Roman" w:cs="Times New Roman"/>
          <w:kern w:val="2"/>
          <w:sz w:val="21"/>
          <w:szCs w:val="22"/>
          <w:lang w:val="en-US" w:eastAsia="zh-CN"/>
        </w:rPr>
        <w:t xml:space="preserve"> [</w:t>
      </w:r>
      <w:r w:rsidR="00D2274F">
        <w:rPr>
          <w:rFonts w:ascii="Times New Roman" w:eastAsia="宋体" w:hAnsi="Times New Roman" w:cs="Times New Roman"/>
          <w:kern w:val="2"/>
          <w:sz w:val="21"/>
          <w:szCs w:val="22"/>
          <w:lang w:val="en-US" w:eastAsia="zh-CN"/>
        </w:rPr>
        <w:t>3</w:t>
      </w:r>
      <w:r w:rsidR="00F76903">
        <w:rPr>
          <w:rFonts w:ascii="Times New Roman" w:eastAsia="宋体" w:hAnsi="Times New Roman" w:cs="Times New Roman"/>
          <w:kern w:val="2"/>
          <w:sz w:val="21"/>
          <w:szCs w:val="22"/>
          <w:lang w:val="en-US" w:eastAsia="zh-CN"/>
        </w:rPr>
        <w:t>]</w:t>
      </w:r>
      <w:r w:rsidR="00822499">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e.g. </w:t>
      </w:r>
      <w:r w:rsidR="00676881">
        <w:rPr>
          <w:rFonts w:ascii="Times New Roman" w:eastAsia="宋体" w:hAnsi="Times New Roman" w:cs="Times New Roman"/>
          <w:kern w:val="2"/>
          <w:sz w:val="21"/>
          <w:szCs w:val="22"/>
          <w:lang w:val="en-US" w:eastAsia="zh-CN"/>
        </w:rPr>
        <w:t>PSCCH</w:t>
      </w:r>
      <w:r>
        <w:rPr>
          <w:rFonts w:ascii="Times New Roman" w:eastAsia="宋体" w:hAnsi="Times New Roman" w:cs="Times New Roman"/>
          <w:kern w:val="2"/>
          <w:sz w:val="21"/>
          <w:szCs w:val="22"/>
          <w:lang w:val="en-US" w:eastAsia="zh-CN"/>
        </w:rPr>
        <w:t>,</w:t>
      </w:r>
      <w:r w:rsidR="00676881">
        <w:rPr>
          <w:rFonts w:ascii="Times New Roman" w:eastAsia="宋体" w:hAnsi="Times New Roman" w:cs="Times New Roman"/>
          <w:kern w:val="2"/>
          <w:sz w:val="21"/>
          <w:szCs w:val="22"/>
          <w:lang w:val="en-US" w:eastAsia="zh-CN"/>
        </w:rPr>
        <w:t xml:space="preserve"> PSFCH,</w:t>
      </w:r>
      <w:r>
        <w:rPr>
          <w:rFonts w:ascii="Times New Roman" w:eastAsia="宋体" w:hAnsi="Times New Roman" w:cs="Times New Roman"/>
          <w:kern w:val="2"/>
          <w:sz w:val="21"/>
          <w:szCs w:val="22"/>
          <w:lang w:val="en-US" w:eastAsia="zh-CN"/>
        </w:rPr>
        <w:t xml:space="preserve"> new PHY channel</w:t>
      </w:r>
      <w:r w:rsidR="00ED6FBA">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etc. </w:t>
      </w:r>
      <w:r w:rsidR="00576534">
        <w:rPr>
          <w:rFonts w:ascii="Times New Roman" w:eastAsia="宋体" w:hAnsi="Times New Roman" w:cs="Times New Roman"/>
          <w:kern w:val="2"/>
          <w:sz w:val="21"/>
          <w:szCs w:val="22"/>
          <w:lang w:val="en-US" w:eastAsia="zh-CN"/>
        </w:rPr>
        <w:t xml:space="preserve">Technically speaking, </w:t>
      </w:r>
      <w:r>
        <w:rPr>
          <w:rFonts w:ascii="Times New Roman" w:eastAsia="宋体" w:hAnsi="Times New Roman" w:cs="Times New Roman"/>
          <w:kern w:val="2"/>
          <w:sz w:val="21"/>
          <w:szCs w:val="22"/>
          <w:lang w:val="en-US" w:eastAsia="zh-CN"/>
        </w:rPr>
        <w:t>this</w:t>
      </w:r>
      <w:r w:rsidR="00576534">
        <w:rPr>
          <w:rFonts w:ascii="Times New Roman" w:eastAsia="宋体" w:hAnsi="Times New Roman" w:cs="Times New Roman"/>
          <w:kern w:val="2"/>
          <w:sz w:val="21"/>
          <w:szCs w:val="22"/>
          <w:lang w:val="en-US" w:eastAsia="zh-CN"/>
        </w:rPr>
        <w:t xml:space="preserve"> (which kink of signaling is used)</w:t>
      </w:r>
      <w:r>
        <w:rPr>
          <w:rFonts w:ascii="Times New Roman" w:eastAsia="宋体" w:hAnsi="Times New Roman" w:cs="Times New Roman"/>
          <w:kern w:val="2"/>
          <w:sz w:val="21"/>
          <w:szCs w:val="22"/>
          <w:lang w:val="en-US" w:eastAsia="zh-CN"/>
        </w:rPr>
        <w:t xml:space="preserve"> should be decided by RAN1</w:t>
      </w:r>
      <w:r w:rsidR="00576534">
        <w:rPr>
          <w:rFonts w:ascii="Times New Roman" w:eastAsia="宋体" w:hAnsi="Times New Roman" w:cs="Times New Roman"/>
          <w:kern w:val="2"/>
          <w:sz w:val="21"/>
          <w:szCs w:val="22"/>
          <w:lang w:val="en-US" w:eastAsia="zh-CN"/>
        </w:rPr>
        <w:t>, as this is related to the timeliness of such inter-UE resource allocation information exchange</w:t>
      </w:r>
      <w:r w:rsidR="00822499">
        <w:rPr>
          <w:rFonts w:ascii="Times New Roman" w:eastAsia="宋体" w:hAnsi="Times New Roman" w:cs="Times New Roman"/>
          <w:kern w:val="2"/>
          <w:sz w:val="21"/>
          <w:szCs w:val="22"/>
          <w:lang w:val="en-US" w:eastAsia="zh-CN"/>
        </w:rPr>
        <w:t xml:space="preserve"> in SL</w:t>
      </w:r>
      <w:r w:rsidR="00D2274F">
        <w:rPr>
          <w:rFonts w:ascii="Times New Roman" w:eastAsia="宋体" w:hAnsi="Times New Roman" w:cs="Times New Roman" w:hint="eastAsia"/>
          <w:kern w:val="2"/>
          <w:sz w:val="21"/>
          <w:szCs w:val="22"/>
          <w:lang w:val="en-US" w:eastAsia="zh-CN"/>
        </w:rPr>
        <w:t>,</w:t>
      </w:r>
      <w:r w:rsidR="00D2274F">
        <w:rPr>
          <w:rFonts w:ascii="Times New Roman" w:eastAsia="宋体" w:hAnsi="Times New Roman" w:cs="Times New Roman"/>
          <w:kern w:val="2"/>
          <w:sz w:val="21"/>
          <w:szCs w:val="22"/>
          <w:lang w:val="en-US" w:eastAsia="zh-CN"/>
        </w:rPr>
        <w:t xml:space="preserve"> as well as the specific contents of the signaling for such “a set of resource</w:t>
      </w:r>
      <w:r w:rsidR="00A35909">
        <w:rPr>
          <w:rFonts w:ascii="Times New Roman" w:eastAsia="宋体" w:hAnsi="Times New Roman" w:cs="Times New Roman"/>
          <w:kern w:val="2"/>
          <w:sz w:val="21"/>
          <w:szCs w:val="22"/>
          <w:lang w:val="en-US" w:eastAsia="zh-CN"/>
        </w:rPr>
        <w:t>s</w:t>
      </w:r>
      <w:r w:rsidR="00D2274F">
        <w:rPr>
          <w:rFonts w:ascii="Times New Roman" w:eastAsia="宋体" w:hAnsi="Times New Roman" w:cs="Times New Roman"/>
          <w:kern w:val="2"/>
          <w:sz w:val="21"/>
          <w:szCs w:val="22"/>
          <w:lang w:val="en-US" w:eastAsia="zh-CN"/>
        </w:rPr>
        <w:t>” info transfer</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D2274F">
        <w:rPr>
          <w:rFonts w:ascii="Times New Roman" w:eastAsia="宋体" w:hAnsi="Times New Roman" w:cs="Times New Roman"/>
          <w:kern w:val="2"/>
          <w:sz w:val="21"/>
          <w:szCs w:val="22"/>
          <w:lang w:val="en-US" w:eastAsia="zh-CN"/>
        </w:rPr>
        <w:t>The signaling related discussion is also within the FFS list in above RAN1 conclusions (e.g. “</w:t>
      </w:r>
      <w:r w:rsidR="00D2274F" w:rsidRPr="00347EE1">
        <w:rPr>
          <w:rFonts w:ascii="Times New Roman" w:eastAsia="宋体" w:hAnsi="Times New Roman" w:cs="Times New Roman"/>
          <w:kern w:val="2"/>
          <w:sz w:val="21"/>
          <w:szCs w:val="22"/>
          <w:lang w:val="en-US" w:eastAsia="zh-CN"/>
        </w:rPr>
        <w:sym w:font="Wingdings" w:char="F0FC"/>
      </w:r>
      <w:r w:rsidR="00D2274F" w:rsidRPr="00347EE1">
        <w:rPr>
          <w:rFonts w:ascii="Times New Roman" w:eastAsia="宋体" w:hAnsi="Times New Roman" w:cs="Times New Roman"/>
          <w:kern w:val="2"/>
          <w:sz w:val="21"/>
          <w:szCs w:val="22"/>
          <w:lang w:val="en-US" w:eastAsia="zh-CN"/>
        </w:rPr>
        <w:tab/>
      </w:r>
      <w:r w:rsidR="00D2274F" w:rsidRPr="00347EE1">
        <w:rPr>
          <w:rFonts w:ascii="Times New Roman" w:hAnsi="Times New Roman" w:cs="Times New Roman"/>
          <w:lang w:eastAsia="ko-KR"/>
        </w:rPr>
        <w:t xml:space="preserve">How UE-A </w:t>
      </w:r>
      <w:proofErr w:type="gramStart"/>
      <w:r w:rsidR="00D2274F" w:rsidRPr="00347EE1">
        <w:rPr>
          <w:rFonts w:ascii="Times New Roman" w:hAnsi="Times New Roman" w:cs="Times New Roman"/>
          <w:lang w:eastAsia="ko-KR"/>
        </w:rPr>
        <w:t>sends ”</w:t>
      </w:r>
      <w:proofErr w:type="gramEnd"/>
      <w:r w:rsidR="00D2274F" w:rsidRPr="00347EE1">
        <w:rPr>
          <w:rFonts w:ascii="Times New Roman" w:hAnsi="Times New Roman" w:cs="Times New Roman"/>
          <w:lang w:eastAsia="ko-KR"/>
        </w:rPr>
        <w:t xml:space="preserve">A set of resources” to UE-B, including container used for carrying it, </w:t>
      </w:r>
      <w:r w:rsidR="00D2274F" w:rsidRPr="00347EE1">
        <w:rPr>
          <w:rFonts w:ascii="Times New Roman" w:eastAsia="等线" w:hAnsi="Times New Roman" w:cs="Times New Roman"/>
          <w:lang w:eastAsia="zh-CN"/>
        </w:rPr>
        <w:t>i</w:t>
      </w:r>
      <w:r w:rsidR="00D2274F" w:rsidRPr="00347EE1">
        <w:rPr>
          <w:rFonts w:ascii="Times New Roman" w:hAnsi="Times New Roman" w:cs="Times New Roman"/>
          <w:lang w:eastAsia="ko-KR"/>
        </w:rPr>
        <w:t>mplicitly or explicitly or both</w:t>
      </w:r>
      <w:r w:rsidR="00D2274F">
        <w:rPr>
          <w:rFonts w:ascii="Times New Roman" w:hAnsi="Times New Roman" w:cs="Times New Roman"/>
          <w:lang w:eastAsia="ko-KR"/>
        </w:rPr>
        <w:t>”). To this end,</w:t>
      </w:r>
      <w:r w:rsidR="00D2274F">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RAN2 </w:t>
      </w:r>
      <w:r w:rsidR="00576534">
        <w:rPr>
          <w:rFonts w:ascii="Times New Roman" w:eastAsia="宋体" w:hAnsi="Times New Roman" w:cs="Times New Roman"/>
          <w:kern w:val="2"/>
          <w:sz w:val="21"/>
          <w:szCs w:val="22"/>
          <w:lang w:val="en-US" w:eastAsia="zh-CN"/>
        </w:rPr>
        <w:t xml:space="preserve">should </w:t>
      </w:r>
      <w:r>
        <w:rPr>
          <w:rFonts w:ascii="Times New Roman" w:eastAsia="宋体" w:hAnsi="Times New Roman" w:cs="Times New Roman"/>
          <w:kern w:val="2"/>
          <w:sz w:val="21"/>
          <w:szCs w:val="22"/>
          <w:lang w:val="en-US" w:eastAsia="zh-CN"/>
        </w:rPr>
        <w:t>follow RAN1</w:t>
      </w:r>
      <w:r w:rsidR="00576534">
        <w:rPr>
          <w:rFonts w:ascii="Times New Roman" w:eastAsia="宋体" w:hAnsi="Times New Roman" w:cs="Times New Roman"/>
          <w:kern w:val="2"/>
          <w:sz w:val="21"/>
          <w:szCs w:val="22"/>
          <w:lang w:val="en-US" w:eastAsia="zh-CN"/>
        </w:rPr>
        <w:t xml:space="preserve"> conclusion</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to be ma</w:t>
      </w:r>
      <w:r w:rsidR="00822499">
        <w:rPr>
          <w:rFonts w:ascii="Times New Roman" w:eastAsia="宋体" w:hAnsi="Times New Roman" w:cs="Times New Roman"/>
          <w:kern w:val="2"/>
          <w:sz w:val="21"/>
          <w:szCs w:val="22"/>
          <w:lang w:val="en-US" w:eastAsia="zh-CN"/>
        </w:rPr>
        <w:t>d</w:t>
      </w:r>
      <w:r w:rsidR="00576534">
        <w:rPr>
          <w:rFonts w:ascii="Times New Roman" w:eastAsia="宋体" w:hAnsi="Times New Roman" w:cs="Times New Roman"/>
          <w:kern w:val="2"/>
          <w:sz w:val="21"/>
          <w:szCs w:val="22"/>
          <w:lang w:val="en-US" w:eastAsia="zh-CN"/>
        </w:rPr>
        <w:t>e, and only</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starts the discussion on the </w:t>
      </w:r>
      <w:r>
        <w:rPr>
          <w:rFonts w:ascii="Times New Roman" w:eastAsia="宋体" w:hAnsi="Times New Roman" w:cs="Times New Roman"/>
          <w:kern w:val="2"/>
          <w:sz w:val="21"/>
          <w:szCs w:val="22"/>
          <w:lang w:val="en-US" w:eastAsia="zh-CN"/>
        </w:rPr>
        <w:t xml:space="preserve">further </w:t>
      </w:r>
      <w:r w:rsidR="00822499">
        <w:rPr>
          <w:rFonts w:ascii="Times New Roman" w:eastAsia="宋体" w:hAnsi="Times New Roman" w:cs="Times New Roman"/>
          <w:kern w:val="2"/>
          <w:sz w:val="21"/>
          <w:szCs w:val="22"/>
          <w:lang w:val="en-US" w:eastAsia="zh-CN"/>
        </w:rPr>
        <w:t>signaling</w:t>
      </w:r>
      <w:r>
        <w:rPr>
          <w:rFonts w:ascii="Times New Roman" w:eastAsia="宋体" w:hAnsi="Times New Roman" w:cs="Times New Roman"/>
          <w:kern w:val="2"/>
          <w:sz w:val="21"/>
          <w:szCs w:val="22"/>
          <w:lang w:val="en-US" w:eastAsia="zh-CN"/>
        </w:rPr>
        <w:t xml:space="preserve"> impact</w:t>
      </w:r>
      <w:r w:rsidR="00ED6FBA">
        <w:rPr>
          <w:rFonts w:ascii="Times New Roman" w:eastAsia="宋体" w:hAnsi="Times New Roman" w:cs="Times New Roman"/>
          <w:kern w:val="2"/>
          <w:sz w:val="21"/>
          <w:szCs w:val="22"/>
          <w:lang w:val="en-US" w:eastAsia="zh-CN"/>
        </w:rPr>
        <w:t>s</w:t>
      </w:r>
      <w:r w:rsidR="00822499">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after RAN1 decides to use L2/</w:t>
      </w:r>
      <w:r w:rsidR="00822499">
        <w:rPr>
          <w:rFonts w:ascii="Times New Roman" w:eastAsia="宋体" w:hAnsi="Times New Roman" w:cs="Times New Roman"/>
          <w:kern w:val="2"/>
          <w:sz w:val="21"/>
          <w:szCs w:val="22"/>
          <w:lang w:val="en-US" w:eastAsia="zh-CN"/>
        </w:rPr>
        <w:t>RRC</w:t>
      </w:r>
      <w:r w:rsidR="00576534">
        <w:rPr>
          <w:rFonts w:ascii="Times New Roman" w:eastAsia="宋体" w:hAnsi="Times New Roman" w:cs="Times New Roman"/>
          <w:kern w:val="2"/>
          <w:sz w:val="21"/>
          <w:szCs w:val="22"/>
          <w:lang w:val="en-US" w:eastAsia="zh-CN"/>
        </w:rPr>
        <w:t xml:space="preserve"> signaling. This discussion, if really carried out</w:t>
      </w:r>
      <w:r w:rsidR="00ED6FBA">
        <w:rPr>
          <w:rFonts w:ascii="Times New Roman" w:eastAsia="宋体" w:hAnsi="Times New Roman" w:cs="Times New Roman"/>
          <w:kern w:val="2"/>
          <w:sz w:val="21"/>
          <w:szCs w:val="22"/>
          <w:lang w:val="en-US" w:eastAsia="zh-CN"/>
        </w:rPr>
        <w:t xml:space="preserve"> in RAN2</w:t>
      </w:r>
      <w:r w:rsidR="00576534">
        <w:rPr>
          <w:rFonts w:ascii="Times New Roman" w:eastAsia="宋体" w:hAnsi="Times New Roman" w:cs="Times New Roman"/>
          <w:kern w:val="2"/>
          <w:sz w:val="21"/>
          <w:szCs w:val="22"/>
          <w:lang w:val="en-US" w:eastAsia="zh-CN"/>
        </w:rPr>
        <w:t xml:space="preserve">, obviously </w:t>
      </w:r>
      <w:r w:rsidR="00D2274F">
        <w:rPr>
          <w:rFonts w:ascii="Times New Roman" w:eastAsia="宋体" w:hAnsi="Times New Roman" w:cs="Times New Roman"/>
          <w:kern w:val="2"/>
          <w:sz w:val="21"/>
          <w:szCs w:val="22"/>
          <w:lang w:val="en-US" w:eastAsia="zh-CN"/>
        </w:rPr>
        <w:t xml:space="preserve">also </w:t>
      </w:r>
      <w:r w:rsidR="00576534">
        <w:rPr>
          <w:rFonts w:ascii="Times New Roman" w:eastAsia="宋体" w:hAnsi="Times New Roman" w:cs="Times New Roman"/>
          <w:kern w:val="2"/>
          <w:sz w:val="21"/>
          <w:szCs w:val="22"/>
          <w:lang w:val="en-US" w:eastAsia="zh-CN"/>
        </w:rPr>
        <w:t>needs to be</w:t>
      </w:r>
      <w:r>
        <w:rPr>
          <w:rFonts w:ascii="Times New Roman" w:eastAsia="宋体" w:hAnsi="Times New Roman" w:cs="Times New Roman"/>
          <w:kern w:val="2"/>
          <w:sz w:val="21"/>
          <w:szCs w:val="22"/>
          <w:lang w:val="en-US" w:eastAsia="zh-CN"/>
        </w:rPr>
        <w:t xml:space="preserve"> based on the specific information that </w:t>
      </w:r>
      <w:r w:rsidR="00ED6FBA">
        <w:rPr>
          <w:rFonts w:ascii="Times New Roman" w:eastAsia="宋体" w:hAnsi="Times New Roman" w:cs="Times New Roman"/>
          <w:kern w:val="2"/>
          <w:sz w:val="21"/>
          <w:szCs w:val="22"/>
          <w:lang w:val="en-US" w:eastAsia="zh-CN"/>
        </w:rPr>
        <w:t xml:space="preserve">is </w:t>
      </w:r>
      <w:r>
        <w:rPr>
          <w:rFonts w:ascii="Times New Roman" w:eastAsia="宋体" w:hAnsi="Times New Roman" w:cs="Times New Roman"/>
          <w:kern w:val="2"/>
          <w:sz w:val="21"/>
          <w:szCs w:val="22"/>
          <w:lang w:val="en-US" w:eastAsia="zh-CN"/>
        </w:rPr>
        <w:t>determined as needed by RAN</w:t>
      </w:r>
      <w:r w:rsidR="00576534">
        <w:rPr>
          <w:rFonts w:ascii="Times New Roman" w:eastAsia="宋体" w:hAnsi="Times New Roman" w:cs="Times New Roman"/>
          <w:kern w:val="2"/>
          <w:sz w:val="21"/>
          <w:szCs w:val="22"/>
          <w:lang w:val="en-US" w:eastAsia="zh-CN"/>
        </w:rPr>
        <w:t>1</w:t>
      </w:r>
      <w:r>
        <w:rPr>
          <w:rFonts w:ascii="Times New Roman" w:eastAsia="宋体" w:hAnsi="Times New Roman" w:cs="Times New Roman"/>
          <w:kern w:val="2"/>
          <w:sz w:val="21"/>
          <w:szCs w:val="22"/>
          <w:lang w:val="en-US" w:eastAsia="zh-CN"/>
        </w:rPr>
        <w:t>.</w:t>
      </w:r>
    </w:p>
    <w:bookmarkEnd w:id="10"/>
    <w:p w14:paraId="4D8E9124" w14:textId="4338BCC5" w:rsidR="005D4866" w:rsidRDefault="005D4866" w:rsidP="005D4866">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3</w:t>
      </w:r>
      <w:r>
        <w:rPr>
          <w:rFonts w:ascii="Times New Roman" w:eastAsia="宋体" w:hAnsi="Times New Roman" w:cs="Times New Roman"/>
          <w:b/>
          <w:kern w:val="2"/>
          <w:sz w:val="21"/>
          <w:szCs w:val="21"/>
          <w:lang w:val="en-US" w:eastAsia="zh-CN"/>
        </w:rPr>
        <w:t xml:space="preserve">: It is up to RAN1 to decide what </w:t>
      </w:r>
      <w:r w:rsidR="00576534">
        <w:rPr>
          <w:rFonts w:ascii="Times New Roman" w:eastAsia="宋体" w:hAnsi="Times New Roman" w:cs="Times New Roman"/>
          <w:b/>
          <w:kern w:val="2"/>
          <w:sz w:val="21"/>
          <w:szCs w:val="21"/>
          <w:lang w:val="en-US" w:eastAsia="zh-CN"/>
        </w:rPr>
        <w:t xml:space="preserve">kind of </w:t>
      </w:r>
      <w:r>
        <w:rPr>
          <w:rFonts w:ascii="Times New Roman" w:eastAsia="宋体" w:hAnsi="Times New Roman" w:cs="Times New Roman"/>
          <w:b/>
          <w:kern w:val="2"/>
          <w:sz w:val="21"/>
          <w:szCs w:val="21"/>
          <w:lang w:val="en-US" w:eastAsia="zh-CN"/>
        </w:rPr>
        <w:t>signaling is used to carry</w:t>
      </w:r>
      <w:r w:rsidR="0072648E">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such </w:t>
      </w:r>
      <w:r w:rsidR="0072648E">
        <w:rPr>
          <w:rFonts w:ascii="Times New Roman" w:eastAsia="宋体" w:hAnsi="Times New Roman" w:cs="Times New Roman"/>
          <w:b/>
          <w:kern w:val="2"/>
          <w:sz w:val="21"/>
          <w:szCs w:val="21"/>
          <w:lang w:val="en-US" w:eastAsia="zh-CN"/>
        </w:rPr>
        <w:t>“a set of resources”</w:t>
      </w:r>
      <w:r w:rsidR="00576534">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information </w:t>
      </w:r>
      <w:r w:rsidR="00ED6FBA">
        <w:rPr>
          <w:rFonts w:ascii="Times New Roman" w:eastAsia="宋体" w:hAnsi="Times New Roman" w:cs="Times New Roman"/>
          <w:b/>
          <w:kern w:val="2"/>
          <w:sz w:val="21"/>
          <w:szCs w:val="21"/>
          <w:lang w:val="en-US" w:eastAsia="zh-CN"/>
        </w:rPr>
        <w:t xml:space="preserve">in SL </w:t>
      </w:r>
      <w:r w:rsidR="00576534">
        <w:rPr>
          <w:rFonts w:ascii="Times New Roman" w:eastAsia="宋体" w:hAnsi="Times New Roman" w:cs="Times New Roman"/>
          <w:b/>
          <w:kern w:val="2"/>
          <w:sz w:val="21"/>
          <w:szCs w:val="21"/>
          <w:lang w:val="en-US" w:eastAsia="zh-CN"/>
        </w:rPr>
        <w:t>(e.g. L1 signaling or higher layer signaling)</w:t>
      </w:r>
      <w:r w:rsidR="0072648E">
        <w:rPr>
          <w:rFonts w:ascii="Times New Roman" w:eastAsia="宋体" w:hAnsi="Times New Roman" w:cs="Times New Roman"/>
          <w:b/>
          <w:kern w:val="2"/>
          <w:sz w:val="21"/>
          <w:szCs w:val="21"/>
          <w:lang w:val="en-US" w:eastAsia="zh-CN"/>
        </w:rPr>
        <w:t>.</w:t>
      </w:r>
    </w:p>
    <w:p w14:paraId="537AE073" w14:textId="4F29BEFD" w:rsidR="005D4866" w:rsidRDefault="0072648E" w:rsidP="007264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4</w:t>
      </w:r>
      <w:r>
        <w:rPr>
          <w:rFonts w:ascii="Times New Roman" w:eastAsia="宋体" w:hAnsi="Times New Roman" w:cs="Times New Roman"/>
          <w:b/>
          <w:kern w:val="2"/>
          <w:sz w:val="21"/>
          <w:szCs w:val="21"/>
          <w:lang w:val="en-US" w:eastAsia="zh-CN"/>
        </w:rPr>
        <w:t>: If L2</w:t>
      </w:r>
      <w:r>
        <w:rPr>
          <w:rFonts w:ascii="Times New Roman" w:eastAsia="宋体" w:hAnsi="Times New Roman" w:cs="Times New Roman" w:hint="eastAsia"/>
          <w:b/>
          <w:kern w:val="2"/>
          <w:sz w:val="21"/>
          <w:szCs w:val="21"/>
          <w:lang w:val="en-US" w:eastAsia="zh-CN"/>
        </w:rPr>
        <w:t>/</w:t>
      </w:r>
      <w:r w:rsidR="00822499">
        <w:rPr>
          <w:rFonts w:ascii="Times New Roman" w:eastAsia="宋体" w:hAnsi="Times New Roman" w:cs="Times New Roman"/>
          <w:b/>
          <w:kern w:val="2"/>
          <w:sz w:val="21"/>
          <w:szCs w:val="21"/>
          <w:lang w:val="en-US" w:eastAsia="zh-CN"/>
        </w:rPr>
        <w:t xml:space="preserve">RRC </w:t>
      </w:r>
      <w:r>
        <w:rPr>
          <w:rFonts w:ascii="Times New Roman" w:eastAsia="宋体" w:hAnsi="Times New Roman" w:cs="Times New Roman"/>
          <w:b/>
          <w:kern w:val="2"/>
          <w:sz w:val="21"/>
          <w:szCs w:val="21"/>
          <w:lang w:val="en-US" w:eastAsia="zh-CN"/>
        </w:rPr>
        <w:t xml:space="preserve">signaling is used to carry </w:t>
      </w:r>
      <w:r w:rsidR="00822499">
        <w:rPr>
          <w:rFonts w:ascii="Times New Roman" w:eastAsia="宋体" w:hAnsi="Times New Roman" w:cs="Times New Roman"/>
          <w:b/>
          <w:kern w:val="2"/>
          <w:sz w:val="21"/>
          <w:szCs w:val="21"/>
          <w:lang w:val="en-US" w:eastAsia="zh-CN"/>
        </w:rPr>
        <w:t xml:space="preserve">such </w:t>
      </w:r>
      <w:r>
        <w:rPr>
          <w:rFonts w:ascii="Times New Roman" w:eastAsia="宋体" w:hAnsi="Times New Roman" w:cs="Times New Roman"/>
          <w:b/>
          <w:kern w:val="2"/>
          <w:sz w:val="21"/>
          <w:szCs w:val="21"/>
          <w:lang w:val="en-US" w:eastAsia="zh-CN"/>
        </w:rPr>
        <w:t>“a set of resource</w:t>
      </w:r>
      <w:r w:rsidR="00A35909">
        <w:rPr>
          <w:rFonts w:ascii="Times New Roman" w:eastAsia="宋体" w:hAnsi="Times New Roman" w:cs="Times New Roman"/>
          <w:b/>
          <w:kern w:val="2"/>
          <w:sz w:val="21"/>
          <w:szCs w:val="21"/>
          <w:lang w:val="en-US" w:eastAsia="zh-CN"/>
        </w:rPr>
        <w:t>s</w:t>
      </w:r>
      <w:r>
        <w:rPr>
          <w:rFonts w:ascii="Times New Roman" w:eastAsia="宋体" w:hAnsi="Times New Roman" w:cs="Times New Roman"/>
          <w:b/>
          <w:kern w:val="2"/>
          <w:sz w:val="21"/>
          <w:szCs w:val="21"/>
          <w:lang w:val="en-US" w:eastAsia="zh-CN"/>
        </w:rPr>
        <w:t>”</w:t>
      </w:r>
      <w:r w:rsidR="00822499">
        <w:rPr>
          <w:rFonts w:ascii="Times New Roman" w:eastAsia="宋体" w:hAnsi="Times New Roman" w:cs="Times New Roman"/>
          <w:b/>
          <w:kern w:val="2"/>
          <w:sz w:val="21"/>
          <w:szCs w:val="21"/>
          <w:lang w:val="en-US" w:eastAsia="zh-CN"/>
        </w:rPr>
        <w:t xml:space="preserve"> information</w:t>
      </w:r>
      <w:r>
        <w:rPr>
          <w:rFonts w:ascii="Times New Roman" w:eastAsia="宋体" w:hAnsi="Times New Roman" w:cs="Times New Roman"/>
          <w:b/>
          <w:kern w:val="2"/>
          <w:sz w:val="21"/>
          <w:szCs w:val="21"/>
          <w:lang w:val="en-US" w:eastAsia="zh-CN"/>
        </w:rPr>
        <w:t>, RAN2 to discuss the detailed signaling design based on the specific information that</w:t>
      </w:r>
      <w:r w:rsidR="00822499">
        <w:rPr>
          <w:rFonts w:ascii="Times New Roman" w:eastAsia="宋体" w:hAnsi="Times New Roman" w:cs="Times New Roman"/>
          <w:b/>
          <w:kern w:val="2"/>
          <w:sz w:val="21"/>
          <w:szCs w:val="21"/>
          <w:lang w:val="en-US" w:eastAsia="zh-CN"/>
        </w:rPr>
        <w:t xml:space="preserve"> is</w:t>
      </w:r>
      <w:r>
        <w:rPr>
          <w:rFonts w:ascii="Times New Roman" w:eastAsia="宋体" w:hAnsi="Times New Roman" w:cs="Times New Roman"/>
          <w:b/>
          <w:kern w:val="2"/>
          <w:sz w:val="21"/>
          <w:szCs w:val="21"/>
          <w:lang w:val="en-US" w:eastAsia="zh-CN"/>
        </w:rPr>
        <w:t xml:space="preserve"> determined as needed by RAN1.</w:t>
      </w:r>
    </w:p>
    <w:p w14:paraId="0CFC9DC0" w14:textId="0F90D105" w:rsidR="00D46545" w:rsidRPr="00D46545" w:rsidRDefault="00D46545"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C</w:t>
      </w:r>
      <w:r w:rsidRPr="00D46545">
        <w:rPr>
          <w:rFonts w:ascii="Arial" w:hAnsi="Arial" w:cs="Arial"/>
          <w:lang w:val="en-US" w:eastAsia="zh-CN"/>
        </w:rPr>
        <w:t>onditions when coordinating UE sends “a set of resource</w:t>
      </w:r>
      <w:r w:rsidR="00A35909">
        <w:rPr>
          <w:rFonts w:ascii="Arial" w:hAnsi="Arial" w:cs="Arial"/>
          <w:lang w:val="en-US" w:eastAsia="zh-CN"/>
        </w:rPr>
        <w:t>s</w:t>
      </w:r>
      <w:r w:rsidRPr="00D46545">
        <w:rPr>
          <w:rFonts w:ascii="Arial" w:hAnsi="Arial" w:cs="Arial"/>
          <w:lang w:val="en-US" w:eastAsia="zh-CN"/>
        </w:rPr>
        <w:t>”</w:t>
      </w:r>
      <w:r w:rsidR="00822499">
        <w:rPr>
          <w:rFonts w:ascii="Arial" w:hAnsi="Arial" w:cs="Arial"/>
          <w:lang w:val="en-US" w:eastAsia="zh-CN"/>
        </w:rPr>
        <w:t xml:space="preserve"> info</w:t>
      </w:r>
    </w:p>
    <w:p w14:paraId="523C94E2" w14:textId="08BBDE86"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As per </w:t>
      </w:r>
      <w:r w:rsidR="00A12D61">
        <w:rPr>
          <w:rFonts w:ascii="Times New Roman" w:eastAsia="宋体" w:hAnsi="Times New Roman" w:cs="Times New Roman"/>
          <w:kern w:val="2"/>
          <w:sz w:val="21"/>
          <w:szCs w:val="22"/>
          <w:lang w:val="en-US" w:eastAsia="zh-CN"/>
        </w:rPr>
        <w:t xml:space="preserve">the </w:t>
      </w:r>
      <w:r w:rsidRPr="00DA2042">
        <w:rPr>
          <w:rFonts w:ascii="Times New Roman" w:eastAsia="宋体" w:hAnsi="Times New Roman" w:cs="Times New Roman"/>
          <w:kern w:val="2"/>
          <w:sz w:val="21"/>
          <w:szCs w:val="22"/>
          <w:lang w:val="en-US" w:eastAsia="zh-CN"/>
        </w:rPr>
        <w:t>latest</w:t>
      </w:r>
      <w:r>
        <w:rPr>
          <w:rFonts w:ascii="Times New Roman" w:eastAsia="宋体" w:hAnsi="Times New Roman" w:cs="Times New Roman"/>
          <w:kern w:val="2"/>
          <w:sz w:val="21"/>
          <w:szCs w:val="22"/>
          <w:lang w:val="en-US" w:eastAsia="zh-CN"/>
        </w:rPr>
        <w:t xml:space="preserve"> proposal</w:t>
      </w:r>
      <w:r w:rsidR="00A12D61">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in [</w:t>
      </w:r>
      <w:r w:rsidR="00676881">
        <w:rPr>
          <w:rFonts w:ascii="Times New Roman" w:eastAsia="宋体" w:hAnsi="Times New Roman" w:cs="Times New Roman"/>
          <w:kern w:val="2"/>
          <w:sz w:val="21"/>
          <w:szCs w:val="22"/>
          <w:lang w:val="en-US" w:eastAsia="zh-CN"/>
        </w:rPr>
        <w:t>3</w:t>
      </w:r>
      <w:r>
        <w:rPr>
          <w:rFonts w:ascii="Times New Roman" w:eastAsia="宋体" w:hAnsi="Times New Roman" w:cs="Times New Roman"/>
          <w:kern w:val="2"/>
          <w:sz w:val="21"/>
          <w:szCs w:val="22"/>
          <w:lang w:val="en-US" w:eastAsia="zh-CN"/>
        </w:rPr>
        <w:t>], for the condition</w:t>
      </w:r>
      <w:r w:rsidR="0086200B">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when </w:t>
      </w:r>
      <w:r w:rsidR="0086200B">
        <w:rPr>
          <w:rFonts w:ascii="Times New Roman" w:eastAsia="宋体" w:hAnsi="Times New Roman" w:cs="Times New Roman"/>
          <w:kern w:val="2"/>
          <w:sz w:val="21"/>
          <w:szCs w:val="22"/>
          <w:lang w:val="en-US" w:eastAsia="zh-CN"/>
        </w:rPr>
        <w:t xml:space="preserve">a </w:t>
      </w:r>
      <w:r>
        <w:rPr>
          <w:rFonts w:ascii="Times New Roman" w:eastAsia="宋体" w:hAnsi="Times New Roman" w:cs="Times New Roman"/>
          <w:kern w:val="2"/>
          <w:sz w:val="21"/>
          <w:szCs w:val="22"/>
          <w:lang w:val="en-US" w:eastAsia="zh-CN"/>
        </w:rPr>
        <w:t>coordinating UE sends “a set of resources”</w:t>
      </w:r>
      <w:r w:rsidR="00A12D61">
        <w:rPr>
          <w:rFonts w:ascii="Times New Roman" w:eastAsia="宋体" w:hAnsi="Times New Roman" w:cs="Times New Roman"/>
          <w:kern w:val="2"/>
          <w:sz w:val="21"/>
          <w:szCs w:val="22"/>
          <w:lang w:val="en-US" w:eastAsia="zh-CN"/>
        </w:rPr>
        <w:t xml:space="preserve"> information</w:t>
      </w:r>
      <w:r>
        <w:rPr>
          <w:rFonts w:ascii="Times New Roman" w:eastAsia="宋体" w:hAnsi="Times New Roman" w:cs="Times New Roman"/>
          <w:kern w:val="2"/>
          <w:sz w:val="21"/>
          <w:szCs w:val="22"/>
          <w:lang w:val="en-US" w:eastAsia="zh-CN"/>
        </w:rPr>
        <w:t xml:space="preserve"> to</w:t>
      </w:r>
      <w:r w:rsidR="00A12D61">
        <w:rPr>
          <w:rFonts w:ascii="Times New Roman" w:eastAsia="宋体" w:hAnsi="Times New Roman" w:cs="Times New Roman"/>
          <w:kern w:val="2"/>
          <w:sz w:val="21"/>
          <w:szCs w:val="22"/>
          <w:lang w:val="en-US" w:eastAsia="zh-CN"/>
        </w:rPr>
        <w:t xml:space="preserve"> the</w:t>
      </w:r>
      <w:r>
        <w:rPr>
          <w:rFonts w:ascii="Times New Roman" w:eastAsia="宋体" w:hAnsi="Times New Roman" w:cs="Times New Roman"/>
          <w:kern w:val="2"/>
          <w:sz w:val="21"/>
          <w:szCs w:val="22"/>
          <w:lang w:val="en-US" w:eastAsia="zh-CN"/>
        </w:rPr>
        <w:t xml:space="preserve"> coordinated UE, at least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following</w:t>
      </w:r>
      <w:r w:rsidR="00A12D61">
        <w:rPr>
          <w:rFonts w:ascii="Times New Roman" w:eastAsia="宋体" w:hAnsi="Times New Roman" w:cs="Times New Roman"/>
          <w:kern w:val="2"/>
          <w:sz w:val="21"/>
          <w:szCs w:val="22"/>
          <w:lang w:val="en-US" w:eastAsia="zh-CN"/>
        </w:rPr>
        <w:t xml:space="preserve"> options</w:t>
      </w:r>
      <w:r>
        <w:rPr>
          <w:rFonts w:ascii="Times New Roman" w:eastAsia="宋体" w:hAnsi="Times New Roman" w:cs="Times New Roman"/>
          <w:kern w:val="2"/>
          <w:sz w:val="21"/>
          <w:szCs w:val="22"/>
          <w:lang w:val="en-US" w:eastAsia="zh-CN"/>
        </w:rPr>
        <w:t xml:space="preserve"> can be considered:</w:t>
      </w:r>
    </w:p>
    <w:p w14:paraId="79287C89" w14:textId="2D575538"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 xml:space="preserve">Option 1: Based on </w:t>
      </w:r>
      <w:r w:rsidR="0086200B">
        <w:rPr>
          <w:rFonts w:ascii="Times New Roman" w:eastAsia="宋体" w:hAnsi="Times New Roman" w:cs="Times New Roman"/>
          <w:color w:val="auto"/>
          <w:sz w:val="21"/>
          <w:szCs w:val="22"/>
          <w:lang w:val="en-US" w:eastAsia="zh-CN"/>
        </w:rPr>
        <w:t xml:space="preserve">a </w:t>
      </w:r>
      <w:r w:rsidRPr="00E2607E">
        <w:rPr>
          <w:rFonts w:ascii="Times New Roman" w:eastAsia="宋体" w:hAnsi="Times New Roman" w:cs="Times New Roman"/>
          <w:color w:val="auto"/>
          <w:sz w:val="21"/>
          <w:szCs w:val="22"/>
          <w:lang w:val="en-US" w:eastAsia="zh-CN"/>
        </w:rPr>
        <w:t>signaling of triggering or requesting</w:t>
      </w:r>
    </w:p>
    <w:p w14:paraId="213E9D31" w14:textId="77777777"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Option 2: Based on a pre-defined or (pre)configured triggering condition(s)</w:t>
      </w:r>
    </w:p>
    <w:p w14:paraId="7A21195E" w14:textId="0263D406"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For option 2, some criteri</w:t>
      </w:r>
      <w:r w:rsidR="00A12D61">
        <w:rPr>
          <w:rFonts w:ascii="Times New Roman" w:eastAsia="宋体" w:hAnsi="Times New Roman" w:cs="Times New Roman"/>
          <w:kern w:val="2"/>
          <w:sz w:val="21"/>
          <w:szCs w:val="22"/>
          <w:lang w:val="en-US" w:eastAsia="zh-CN"/>
        </w:rPr>
        <w:t>a</w:t>
      </w:r>
      <w:r>
        <w:rPr>
          <w:rFonts w:ascii="Times New Roman" w:eastAsia="宋体" w:hAnsi="Times New Roman" w:cs="Times New Roman"/>
          <w:kern w:val="2"/>
          <w:sz w:val="21"/>
          <w:szCs w:val="22"/>
          <w:lang w:val="en-US" w:eastAsia="zh-CN"/>
        </w:rPr>
        <w:t xml:space="preserve"> </w:t>
      </w:r>
      <w:r w:rsidR="0086200B">
        <w:rPr>
          <w:rFonts w:ascii="Times New Roman" w:eastAsia="宋体" w:hAnsi="Times New Roman" w:cs="Times New Roman"/>
          <w:kern w:val="2"/>
          <w:sz w:val="21"/>
          <w:szCs w:val="22"/>
          <w:lang w:val="en-US" w:eastAsia="zh-CN"/>
        </w:rPr>
        <w:t xml:space="preserve">checked in the AS </w:t>
      </w:r>
      <w:r>
        <w:rPr>
          <w:rFonts w:ascii="Times New Roman" w:eastAsia="宋体" w:hAnsi="Times New Roman" w:cs="Times New Roman"/>
          <w:kern w:val="2"/>
          <w:sz w:val="21"/>
          <w:szCs w:val="22"/>
          <w:lang w:val="en-US" w:eastAsia="zh-CN"/>
        </w:rPr>
        <w:t xml:space="preserve">can be considered as the (pre)configured triggering condition(s). For example, when the CBR </w:t>
      </w:r>
      <w:r w:rsidR="00441E56">
        <w:rPr>
          <w:rFonts w:ascii="Times New Roman" w:eastAsia="宋体" w:hAnsi="Times New Roman" w:cs="Times New Roman"/>
          <w:kern w:val="2"/>
          <w:sz w:val="21"/>
          <w:szCs w:val="22"/>
          <w:lang w:val="en-US" w:eastAsia="zh-CN"/>
        </w:rPr>
        <w:t>at</w:t>
      </w:r>
      <w:r>
        <w:rPr>
          <w:rFonts w:ascii="Times New Roman" w:eastAsia="宋体" w:hAnsi="Times New Roman" w:cs="Times New Roman"/>
          <w:kern w:val="2"/>
          <w:sz w:val="21"/>
          <w:szCs w:val="22"/>
          <w:lang w:val="en-US" w:eastAsia="zh-CN"/>
        </w:rPr>
        <w:t xml:space="preserve">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coordinating UE side is </w:t>
      </w:r>
      <w:r w:rsidR="00A12D61">
        <w:rPr>
          <w:rFonts w:ascii="Times New Roman" w:eastAsia="宋体" w:hAnsi="Times New Roman" w:cs="Times New Roman"/>
          <w:kern w:val="2"/>
          <w:sz w:val="21"/>
          <w:szCs w:val="22"/>
          <w:lang w:val="en-US" w:eastAsia="zh-CN"/>
        </w:rPr>
        <w:t xml:space="preserve">excessively </w:t>
      </w:r>
      <w:r>
        <w:rPr>
          <w:rFonts w:ascii="Times New Roman" w:eastAsia="宋体" w:hAnsi="Times New Roman" w:cs="Times New Roman"/>
          <w:kern w:val="2"/>
          <w:sz w:val="21"/>
          <w:szCs w:val="22"/>
          <w:lang w:val="en-US" w:eastAsia="zh-CN"/>
        </w:rPr>
        <w:t>high, the resource collision probability is high,</w:t>
      </w:r>
      <w:r w:rsidR="00441E56">
        <w:rPr>
          <w:rFonts w:ascii="Times New Roman" w:eastAsia="宋体" w:hAnsi="Times New Roman" w:cs="Times New Roman"/>
          <w:kern w:val="2"/>
          <w:sz w:val="21"/>
          <w:szCs w:val="22"/>
          <w:lang w:val="en-US" w:eastAsia="zh-CN"/>
        </w:rPr>
        <w:t xml:space="preserve"> and</w:t>
      </w:r>
      <w:r>
        <w:rPr>
          <w:rFonts w:ascii="Times New Roman" w:eastAsia="宋体" w:hAnsi="Times New Roman" w:cs="Times New Roman"/>
          <w:kern w:val="2"/>
          <w:sz w:val="21"/>
          <w:szCs w:val="22"/>
          <w:lang w:val="en-US" w:eastAsia="zh-CN"/>
        </w:rPr>
        <w:t xml:space="preserve"> thus</w:t>
      </w:r>
      <w:r>
        <w:rPr>
          <w:rFonts w:ascii="Times New Roman" w:eastAsia="宋体" w:hAnsi="Times New Roman" w:cs="Times New Roman" w:hint="eastAsia"/>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the coordinating UE </w:t>
      </w:r>
      <w:r w:rsidR="0086200B">
        <w:rPr>
          <w:rFonts w:ascii="Times New Roman" w:eastAsia="宋体" w:hAnsi="Times New Roman" w:cs="Times New Roman"/>
          <w:kern w:val="2"/>
          <w:sz w:val="21"/>
          <w:szCs w:val="22"/>
          <w:lang w:val="en-US" w:eastAsia="zh-CN"/>
        </w:rPr>
        <w:t xml:space="preserve">may </w:t>
      </w:r>
      <w:r w:rsidR="00A12D61">
        <w:rPr>
          <w:rFonts w:ascii="Times New Roman" w:eastAsia="宋体" w:hAnsi="Times New Roman" w:cs="Times New Roman"/>
          <w:kern w:val="2"/>
          <w:sz w:val="21"/>
          <w:szCs w:val="22"/>
          <w:lang w:val="en-US" w:eastAsia="zh-CN"/>
        </w:rPr>
        <w:t>signal</w:t>
      </w:r>
      <w:r>
        <w:rPr>
          <w:rFonts w:ascii="Times New Roman" w:eastAsia="宋体" w:hAnsi="Times New Roman" w:cs="Times New Roman"/>
          <w:kern w:val="2"/>
          <w:sz w:val="21"/>
          <w:szCs w:val="22"/>
          <w:lang w:val="en-US" w:eastAsia="zh-CN"/>
        </w:rPr>
        <w:t xml:space="preserve"> “a set of resources” </w:t>
      </w:r>
      <w:r w:rsidR="0086200B">
        <w:rPr>
          <w:rFonts w:ascii="Times New Roman" w:eastAsia="宋体" w:hAnsi="Times New Roman" w:cs="Times New Roman"/>
          <w:kern w:val="2"/>
          <w:sz w:val="21"/>
          <w:szCs w:val="22"/>
          <w:lang w:val="en-US" w:eastAsia="zh-CN"/>
        </w:rPr>
        <w:t xml:space="preserve">information </w:t>
      </w:r>
      <w:r>
        <w:rPr>
          <w:rFonts w:ascii="Times New Roman" w:eastAsia="宋体" w:hAnsi="Times New Roman" w:cs="Times New Roman"/>
          <w:kern w:val="2"/>
          <w:sz w:val="21"/>
          <w:szCs w:val="22"/>
          <w:lang w:val="en-US" w:eastAsia="zh-CN"/>
        </w:rPr>
        <w:t>to the coordinated UE to help reduce the resource collision.</w:t>
      </w:r>
      <w:r w:rsidR="00441E56">
        <w:rPr>
          <w:rFonts w:ascii="Times New Roman" w:eastAsia="宋体" w:hAnsi="Times New Roman" w:cs="Times New Roman"/>
          <w:kern w:val="2"/>
          <w:sz w:val="21"/>
          <w:szCs w:val="22"/>
          <w:lang w:val="en-US" w:eastAsia="zh-CN"/>
        </w:rPr>
        <w:t xml:space="preserve"> By contrast, for option 1, the </w:t>
      </w:r>
      <w:r w:rsidR="00A12D61">
        <w:rPr>
          <w:rFonts w:ascii="Times New Roman" w:eastAsia="宋体" w:hAnsi="Times New Roman" w:cs="Times New Roman"/>
          <w:kern w:val="2"/>
          <w:sz w:val="21"/>
          <w:szCs w:val="22"/>
          <w:lang w:val="en-US" w:eastAsia="zh-CN"/>
        </w:rPr>
        <w:t>signaling</w:t>
      </w:r>
      <w:r w:rsidR="00441E56">
        <w:rPr>
          <w:rFonts w:ascii="Times New Roman" w:eastAsia="宋体" w:hAnsi="Times New Roman" w:cs="Times New Roman"/>
          <w:kern w:val="2"/>
          <w:sz w:val="21"/>
          <w:szCs w:val="22"/>
          <w:lang w:val="en-US" w:eastAsia="zh-CN"/>
        </w:rPr>
        <w:t xml:space="preserve"> that triggers/requests </w:t>
      </w:r>
      <w:r w:rsidR="00906FD2">
        <w:rPr>
          <w:rFonts w:ascii="Times New Roman" w:eastAsia="宋体" w:hAnsi="Times New Roman" w:cs="Times New Roman"/>
          <w:kern w:val="2"/>
          <w:sz w:val="21"/>
          <w:szCs w:val="22"/>
          <w:lang w:val="en-US" w:eastAsia="zh-CN"/>
        </w:rPr>
        <w:t xml:space="preserve">the </w:t>
      </w:r>
      <w:r w:rsidR="0086200B">
        <w:rPr>
          <w:rFonts w:ascii="Times New Roman" w:eastAsia="宋体" w:hAnsi="Times New Roman" w:cs="Times New Roman"/>
          <w:kern w:val="2"/>
          <w:sz w:val="21"/>
          <w:szCs w:val="22"/>
          <w:lang w:val="en-US" w:eastAsia="zh-CN"/>
        </w:rPr>
        <w:t xml:space="preserve">coordinating UE to signal </w:t>
      </w:r>
      <w:r w:rsidR="00441E56">
        <w:rPr>
          <w:rFonts w:ascii="Times New Roman" w:eastAsia="宋体" w:hAnsi="Times New Roman" w:cs="Times New Roman"/>
          <w:kern w:val="2"/>
          <w:sz w:val="21"/>
          <w:szCs w:val="22"/>
          <w:lang w:val="en-US" w:eastAsia="zh-CN"/>
        </w:rPr>
        <w:t>this “a set of resource</w:t>
      </w:r>
      <w:r w:rsidR="00A35909">
        <w:rPr>
          <w:rFonts w:ascii="Times New Roman" w:eastAsia="宋体" w:hAnsi="Times New Roman" w:cs="Times New Roman"/>
          <w:kern w:val="2"/>
          <w:sz w:val="21"/>
          <w:szCs w:val="22"/>
          <w:lang w:val="en-US" w:eastAsia="zh-CN"/>
        </w:rPr>
        <w:t>s</w:t>
      </w:r>
      <w:r w:rsidR="00441E56">
        <w:rPr>
          <w:rFonts w:ascii="Times New Roman" w:eastAsia="宋体" w:hAnsi="Times New Roman" w:cs="Times New Roman"/>
          <w:kern w:val="2"/>
          <w:sz w:val="21"/>
          <w:szCs w:val="22"/>
          <w:lang w:val="en-US" w:eastAsia="zh-CN"/>
        </w:rPr>
        <w:t xml:space="preserve">” </w:t>
      </w:r>
      <w:r w:rsidR="00906FD2">
        <w:rPr>
          <w:rFonts w:ascii="Times New Roman" w:eastAsia="宋体" w:hAnsi="Times New Roman" w:cs="Times New Roman"/>
          <w:kern w:val="2"/>
          <w:sz w:val="21"/>
          <w:szCs w:val="22"/>
          <w:lang w:val="en-US" w:eastAsia="zh-CN"/>
        </w:rPr>
        <w:t xml:space="preserve">information </w:t>
      </w:r>
      <w:r w:rsidR="00441E56">
        <w:rPr>
          <w:rFonts w:ascii="Times New Roman" w:eastAsia="宋体" w:hAnsi="Times New Roman" w:cs="Times New Roman"/>
          <w:kern w:val="2"/>
          <w:sz w:val="21"/>
          <w:szCs w:val="22"/>
          <w:lang w:val="en-US" w:eastAsia="zh-CN"/>
        </w:rPr>
        <w:t xml:space="preserve">should be defined, although the trigger of </w:t>
      </w:r>
      <w:r w:rsidR="00A12D61">
        <w:rPr>
          <w:rFonts w:ascii="Times New Roman" w:eastAsia="宋体" w:hAnsi="Times New Roman" w:cs="Times New Roman"/>
          <w:kern w:val="2"/>
          <w:sz w:val="21"/>
          <w:szCs w:val="22"/>
          <w:lang w:val="en-US" w:eastAsia="zh-CN"/>
        </w:rPr>
        <w:t xml:space="preserve">this </w:t>
      </w:r>
      <w:r w:rsidR="00906FD2">
        <w:rPr>
          <w:rFonts w:ascii="Times New Roman" w:eastAsia="宋体" w:hAnsi="Times New Roman" w:cs="Times New Roman"/>
          <w:kern w:val="2"/>
          <w:sz w:val="21"/>
          <w:szCs w:val="22"/>
          <w:lang w:val="en-US" w:eastAsia="zh-CN"/>
        </w:rPr>
        <w:t>“a set of resource</w:t>
      </w:r>
      <w:r w:rsidR="00A35909">
        <w:rPr>
          <w:rFonts w:ascii="Times New Roman" w:eastAsia="宋体" w:hAnsi="Times New Roman" w:cs="Times New Roman"/>
          <w:kern w:val="2"/>
          <w:sz w:val="21"/>
          <w:szCs w:val="22"/>
          <w:lang w:val="en-US" w:eastAsia="zh-CN"/>
        </w:rPr>
        <w:t>s</w:t>
      </w:r>
      <w:r w:rsidR="00906FD2">
        <w:rPr>
          <w:rFonts w:ascii="Times New Roman" w:eastAsia="宋体" w:hAnsi="Times New Roman" w:cs="Times New Roman"/>
          <w:kern w:val="2"/>
          <w:sz w:val="21"/>
          <w:szCs w:val="22"/>
          <w:lang w:val="en-US" w:eastAsia="zh-CN"/>
        </w:rPr>
        <w:t>”</w:t>
      </w:r>
      <w:r w:rsidR="00441E56">
        <w:rPr>
          <w:rFonts w:ascii="Times New Roman" w:eastAsia="宋体" w:hAnsi="Times New Roman" w:cs="Times New Roman"/>
          <w:kern w:val="2"/>
          <w:sz w:val="21"/>
          <w:szCs w:val="22"/>
          <w:lang w:val="en-US" w:eastAsia="zh-CN"/>
        </w:rPr>
        <w:t xml:space="preserve"> information itself is not needed.</w:t>
      </w:r>
    </w:p>
    <w:p w14:paraId="100043CF" w14:textId="2996EB0B" w:rsidR="00576534" w:rsidRDefault="00576534"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However, which WG to discuss the trigger </w:t>
      </w:r>
      <w:r w:rsidR="00FD09C4">
        <w:rPr>
          <w:rFonts w:ascii="Times New Roman" w:eastAsia="宋体" w:hAnsi="Times New Roman" w:cs="Times New Roman"/>
          <w:kern w:val="2"/>
          <w:sz w:val="21"/>
          <w:szCs w:val="22"/>
          <w:lang w:val="en-US" w:eastAsia="zh-CN"/>
        </w:rPr>
        <w:t>of</w:t>
      </w:r>
      <w:r>
        <w:rPr>
          <w:rFonts w:ascii="Times New Roman" w:eastAsia="宋体" w:hAnsi="Times New Roman" w:cs="Times New Roman"/>
          <w:kern w:val="2"/>
          <w:sz w:val="21"/>
          <w:szCs w:val="22"/>
          <w:lang w:val="en-US" w:eastAsia="zh-CN"/>
        </w:rPr>
        <w:t xml:space="preserve"> signaling transmission</w:t>
      </w:r>
      <w:r w:rsidR="00FD09C4">
        <w:rPr>
          <w:rFonts w:ascii="Times New Roman" w:eastAsia="宋体" w:hAnsi="Times New Roman" w:cs="Times New Roman"/>
          <w:kern w:val="2"/>
          <w:sz w:val="21"/>
          <w:szCs w:val="22"/>
          <w:lang w:val="en-US" w:eastAsia="zh-CN"/>
        </w:rPr>
        <w:t xml:space="preserve"> should</w:t>
      </w:r>
      <w:r>
        <w:rPr>
          <w:rFonts w:ascii="Times New Roman" w:eastAsia="宋体" w:hAnsi="Times New Roman" w:cs="Times New Roman"/>
          <w:kern w:val="2"/>
          <w:sz w:val="21"/>
          <w:szCs w:val="22"/>
          <w:lang w:val="en-US" w:eastAsia="zh-CN"/>
        </w:rPr>
        <w:t xml:space="preserve"> depend on which layer’s signaling is </w:t>
      </w:r>
      <w:r w:rsidR="0086200B">
        <w:rPr>
          <w:rFonts w:ascii="Times New Roman" w:eastAsia="宋体" w:hAnsi="Times New Roman" w:cs="Times New Roman"/>
          <w:kern w:val="2"/>
          <w:sz w:val="21"/>
          <w:szCs w:val="22"/>
          <w:lang w:val="en-US" w:eastAsia="zh-CN"/>
        </w:rPr>
        <w:t xml:space="preserve">eventually </w:t>
      </w:r>
      <w:r>
        <w:rPr>
          <w:rFonts w:ascii="Times New Roman" w:eastAsia="宋体" w:hAnsi="Times New Roman" w:cs="Times New Roman"/>
          <w:kern w:val="2"/>
          <w:sz w:val="21"/>
          <w:szCs w:val="22"/>
          <w:lang w:val="en-US" w:eastAsia="zh-CN"/>
        </w:rPr>
        <w:t xml:space="preserve">used. If MAC CE or </w:t>
      </w:r>
      <w:r w:rsidR="00FD09C4">
        <w:rPr>
          <w:rFonts w:ascii="Times New Roman" w:eastAsia="宋体" w:hAnsi="Times New Roman" w:cs="Times New Roman"/>
          <w:kern w:val="2"/>
          <w:sz w:val="21"/>
          <w:szCs w:val="22"/>
          <w:lang w:val="en-US" w:eastAsia="zh-CN"/>
        </w:rPr>
        <w:t xml:space="preserve">PC5 </w:t>
      </w:r>
      <w:r>
        <w:rPr>
          <w:rFonts w:ascii="Times New Roman" w:eastAsia="宋体" w:hAnsi="Times New Roman" w:cs="Times New Roman"/>
          <w:kern w:val="2"/>
          <w:sz w:val="21"/>
          <w:szCs w:val="22"/>
          <w:lang w:val="en-US" w:eastAsia="zh-CN"/>
        </w:rPr>
        <w:t xml:space="preserve">RRC message is used, the initiation condition should be handled by RAN2. By contrast, if SCI is used, RAN1 should be responsible for discussing this. </w:t>
      </w:r>
      <w:r w:rsidR="00347EE1">
        <w:rPr>
          <w:rFonts w:ascii="Times New Roman" w:eastAsia="宋体" w:hAnsi="Times New Roman" w:cs="Times New Roman"/>
          <w:kern w:val="2"/>
          <w:sz w:val="21"/>
          <w:szCs w:val="22"/>
          <w:lang w:val="en-US" w:eastAsia="zh-CN"/>
        </w:rPr>
        <w:t>Note that the conditions/triggers for the signaling exchange for such “a set of resource</w:t>
      </w:r>
      <w:r w:rsidR="005F51C5">
        <w:rPr>
          <w:rFonts w:ascii="Times New Roman" w:eastAsia="宋体" w:hAnsi="Times New Roman" w:cs="Times New Roman"/>
          <w:kern w:val="2"/>
          <w:sz w:val="21"/>
          <w:szCs w:val="22"/>
          <w:lang w:val="en-US" w:eastAsia="zh-CN"/>
        </w:rPr>
        <w:t>s</w:t>
      </w:r>
      <w:r w:rsidR="00347EE1">
        <w:rPr>
          <w:rFonts w:ascii="Times New Roman" w:eastAsia="宋体" w:hAnsi="Times New Roman" w:cs="Times New Roman"/>
          <w:kern w:val="2"/>
          <w:sz w:val="21"/>
          <w:szCs w:val="22"/>
          <w:lang w:val="en-US" w:eastAsia="zh-CN"/>
        </w:rPr>
        <w:t>” info are also included in the FFS list in RAN1 (e.g. “</w:t>
      </w:r>
      <w:r w:rsidR="00347EE1" w:rsidRPr="00D2274F">
        <w:rPr>
          <w:rFonts w:ascii="Times New Roman" w:eastAsia="宋体" w:hAnsi="Times New Roman" w:cs="Times New Roman"/>
          <w:i/>
          <w:kern w:val="2"/>
          <w:sz w:val="21"/>
          <w:szCs w:val="22"/>
          <w:lang w:val="en-US" w:eastAsia="zh-CN"/>
        </w:rPr>
        <w:sym w:font="Wingdings" w:char="F0FC"/>
      </w:r>
      <w:r w:rsidR="00347EE1" w:rsidRPr="00D2274F">
        <w:rPr>
          <w:rFonts w:ascii="Times New Roman" w:eastAsia="宋体" w:hAnsi="Times New Roman" w:cs="Times New Roman"/>
          <w:i/>
          <w:kern w:val="2"/>
          <w:sz w:val="21"/>
          <w:szCs w:val="22"/>
          <w:lang w:val="en-US" w:eastAsia="zh-CN"/>
        </w:rPr>
        <w:tab/>
      </w:r>
      <w:r w:rsidR="00347EE1" w:rsidRPr="00347EE1">
        <w:rPr>
          <w:rFonts w:ascii="Times New Roman" w:eastAsia="宋体" w:hAnsi="Times New Roman" w:cs="Times New Roman"/>
          <w:kern w:val="2"/>
          <w:sz w:val="21"/>
          <w:szCs w:val="22"/>
          <w:lang w:val="en-US" w:eastAsia="zh-CN"/>
        </w:rPr>
        <w:t xml:space="preserve">When </w:t>
      </w:r>
      <w:r w:rsidR="00347EE1" w:rsidRPr="00347EE1">
        <w:rPr>
          <w:rFonts w:ascii="Times New Roman" w:eastAsia="宋体" w:hAnsi="Times New Roman" w:cs="Times New Roman"/>
          <w:kern w:val="2"/>
          <w:sz w:val="21"/>
          <w:szCs w:val="22"/>
          <w:lang w:val="en-US" w:eastAsia="zh-CN"/>
        </w:rPr>
        <w:lastRenderedPageBreak/>
        <w:t>UE-A sends ”A set of resources” to UE-B, including which UE(s) sends it</w:t>
      </w:r>
      <w:r w:rsidR="00347EE1">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Therefore, this discussion should also be carried out after RAN1 has the firm conclusion on </w:t>
      </w:r>
      <w:r w:rsidR="00347EE1">
        <w:rPr>
          <w:rFonts w:ascii="Times New Roman" w:eastAsia="宋体" w:hAnsi="Times New Roman" w:cs="Times New Roman"/>
          <w:kern w:val="2"/>
          <w:sz w:val="21"/>
          <w:szCs w:val="22"/>
          <w:lang w:val="en-US" w:eastAsia="zh-CN"/>
        </w:rPr>
        <w:t>the related discussions</w:t>
      </w:r>
      <w:r>
        <w:rPr>
          <w:rFonts w:ascii="Times New Roman" w:eastAsia="宋体" w:hAnsi="Times New Roman" w:cs="Times New Roman"/>
          <w:kern w:val="2"/>
          <w:sz w:val="21"/>
          <w:szCs w:val="22"/>
          <w:lang w:val="en-US" w:eastAsia="zh-CN"/>
        </w:rPr>
        <w:t xml:space="preserve">. </w:t>
      </w:r>
    </w:p>
    <w:p w14:paraId="3CE3470B" w14:textId="4AC99005" w:rsidR="00D46545" w:rsidRPr="0072648E" w:rsidRDefault="00D46545" w:rsidP="007264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 xml:space="preserve">If RAN1 determines to use MAC </w:t>
      </w:r>
      <w:r w:rsidR="00676881">
        <w:rPr>
          <w:rFonts w:ascii="Times New Roman" w:eastAsia="宋体" w:hAnsi="Times New Roman" w:cs="Times New Roman"/>
          <w:b/>
          <w:kern w:val="2"/>
          <w:sz w:val="21"/>
          <w:szCs w:val="21"/>
          <w:lang w:val="en-US" w:eastAsia="zh-CN"/>
        </w:rPr>
        <w:t xml:space="preserve">CE </w:t>
      </w:r>
      <w:r w:rsidR="00576534">
        <w:rPr>
          <w:rFonts w:ascii="Times New Roman" w:eastAsia="宋体" w:hAnsi="Times New Roman" w:cs="Times New Roman"/>
          <w:b/>
          <w:kern w:val="2"/>
          <w:sz w:val="21"/>
          <w:szCs w:val="21"/>
          <w:lang w:val="en-US" w:eastAsia="zh-CN"/>
        </w:rPr>
        <w:t xml:space="preserve">or PC5 RRC message to convey the “as set of resources” information, </w:t>
      </w:r>
      <w:r>
        <w:rPr>
          <w:rFonts w:ascii="Times New Roman" w:eastAsia="宋体" w:hAnsi="Times New Roman" w:cs="Times New Roman"/>
          <w:b/>
          <w:kern w:val="2"/>
          <w:sz w:val="21"/>
          <w:szCs w:val="21"/>
          <w:lang w:val="en-US" w:eastAsia="zh-CN"/>
        </w:rPr>
        <w:t xml:space="preserve">RAN2 to </w:t>
      </w:r>
      <w:r w:rsidR="00576534">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 xml:space="preserve">the </w:t>
      </w:r>
      <w:r w:rsidR="00576534">
        <w:rPr>
          <w:rFonts w:ascii="Times New Roman" w:eastAsia="宋体" w:hAnsi="Times New Roman" w:cs="Times New Roman"/>
          <w:b/>
          <w:kern w:val="2"/>
          <w:sz w:val="21"/>
          <w:szCs w:val="21"/>
          <w:lang w:val="en-US" w:eastAsia="zh-CN"/>
        </w:rPr>
        <w:t>initiating condition</w:t>
      </w:r>
      <w:r>
        <w:rPr>
          <w:rFonts w:ascii="Times New Roman" w:eastAsia="宋体" w:hAnsi="Times New Roman" w:cs="Times New Roman"/>
          <w:b/>
          <w:kern w:val="2"/>
          <w:sz w:val="21"/>
          <w:szCs w:val="21"/>
          <w:lang w:val="en-US" w:eastAsia="zh-CN"/>
        </w:rPr>
        <w:t xml:space="preserve"> for </w:t>
      </w:r>
      <w:r w:rsidR="00576534">
        <w:rPr>
          <w:rFonts w:ascii="Times New Roman" w:eastAsia="宋体" w:hAnsi="Times New Roman" w:cs="Times New Roman"/>
          <w:b/>
          <w:kern w:val="2"/>
          <w:sz w:val="21"/>
          <w:szCs w:val="21"/>
          <w:lang w:val="en-US" w:eastAsia="zh-CN"/>
        </w:rPr>
        <w:t xml:space="preserve">the </w:t>
      </w:r>
      <w:r>
        <w:rPr>
          <w:rFonts w:ascii="Times New Roman" w:eastAsia="宋体" w:hAnsi="Times New Roman" w:cs="Times New Roman"/>
          <w:b/>
          <w:kern w:val="2"/>
          <w:sz w:val="21"/>
          <w:szCs w:val="21"/>
          <w:lang w:val="en-US" w:eastAsia="zh-CN"/>
        </w:rPr>
        <w:t xml:space="preserve">coordinating UE to </w:t>
      </w:r>
      <w:r w:rsidR="000E2896">
        <w:rPr>
          <w:rFonts w:ascii="Times New Roman" w:eastAsia="宋体" w:hAnsi="Times New Roman" w:cs="Times New Roman"/>
          <w:b/>
          <w:kern w:val="2"/>
          <w:sz w:val="21"/>
          <w:szCs w:val="21"/>
          <w:lang w:val="en-US" w:eastAsia="zh-CN"/>
        </w:rPr>
        <w:t xml:space="preserve">signal </w:t>
      </w:r>
      <w:r w:rsidR="006B27E3">
        <w:rPr>
          <w:rFonts w:ascii="Times New Roman" w:eastAsia="宋体" w:hAnsi="Times New Roman" w:cs="Times New Roman"/>
          <w:b/>
          <w:kern w:val="2"/>
          <w:sz w:val="21"/>
          <w:szCs w:val="21"/>
          <w:lang w:val="en-US" w:eastAsia="zh-CN"/>
        </w:rPr>
        <w:t xml:space="preserve">this </w:t>
      </w:r>
      <w:r>
        <w:rPr>
          <w:rFonts w:ascii="Times New Roman" w:eastAsia="宋体" w:hAnsi="Times New Roman" w:cs="Times New Roman"/>
          <w:b/>
          <w:kern w:val="2"/>
          <w:sz w:val="21"/>
          <w:szCs w:val="21"/>
          <w:lang w:val="en-US" w:eastAsia="zh-CN"/>
        </w:rPr>
        <w:t>“a set of resource</w:t>
      </w:r>
      <w:r w:rsidR="00A35909">
        <w:rPr>
          <w:rFonts w:ascii="Times New Roman" w:eastAsia="宋体" w:hAnsi="Times New Roman" w:cs="Times New Roman"/>
          <w:b/>
          <w:kern w:val="2"/>
          <w:sz w:val="21"/>
          <w:szCs w:val="21"/>
          <w:lang w:val="en-US" w:eastAsia="zh-CN"/>
        </w:rPr>
        <w:t>s</w:t>
      </w:r>
      <w:r w:rsidR="00906FD2">
        <w:rPr>
          <w:rFonts w:ascii="Times New Roman" w:eastAsia="宋体" w:hAnsi="Times New Roman" w:cs="Times New Roman"/>
          <w:b/>
          <w:kern w:val="2"/>
          <w:sz w:val="21"/>
          <w:szCs w:val="21"/>
          <w:lang w:val="en-US" w:eastAsia="zh-CN"/>
        </w:rPr>
        <w:t>” information</w:t>
      </w:r>
      <w:r w:rsidR="006B27E3">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e.g. when the CBR is </w:t>
      </w:r>
      <w:r w:rsidR="006B27E3">
        <w:rPr>
          <w:rFonts w:ascii="Times New Roman" w:eastAsia="宋体" w:hAnsi="Times New Roman" w:cs="Times New Roman"/>
          <w:b/>
          <w:kern w:val="2"/>
          <w:sz w:val="21"/>
          <w:szCs w:val="21"/>
          <w:lang w:val="en-US" w:eastAsia="zh-CN"/>
        </w:rPr>
        <w:t>excessive high</w:t>
      </w:r>
      <w:r w:rsidR="00576534">
        <w:rPr>
          <w:rFonts w:ascii="Times New Roman" w:eastAsia="宋体" w:hAnsi="Times New Roman" w:cs="Times New Roman"/>
          <w:b/>
          <w:kern w:val="2"/>
          <w:sz w:val="21"/>
          <w:szCs w:val="21"/>
          <w:lang w:val="en-US" w:eastAsia="zh-CN"/>
        </w:rPr>
        <w:t>, etc.)</w:t>
      </w:r>
      <w:r>
        <w:rPr>
          <w:rFonts w:ascii="Times New Roman" w:eastAsia="宋体" w:hAnsi="Times New Roman" w:cs="Times New Roman"/>
          <w:b/>
          <w:kern w:val="2"/>
          <w:sz w:val="21"/>
          <w:szCs w:val="21"/>
          <w:lang w:val="en-US" w:eastAsia="zh-CN"/>
        </w:rPr>
        <w:t>.</w:t>
      </w:r>
    </w:p>
    <w:p w14:paraId="4ACB78BD" w14:textId="3F2D9819" w:rsidR="00D231F6" w:rsidRDefault="00486822" w:rsidP="00CA641E">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hint="eastAsia"/>
          <w:lang w:eastAsia="zh-CN"/>
        </w:rPr>
        <w:t>Resource</w:t>
      </w:r>
      <w:r w:rsidRPr="00441E56">
        <w:rPr>
          <w:rFonts w:ascii="Arial" w:eastAsia="MS Mincho" w:hAnsi="Arial" w:cs="Times New Roman"/>
          <w:lang w:eastAsia="zh-CN"/>
        </w:rPr>
        <w:t xml:space="preserve"> allocation for power saving</w:t>
      </w:r>
    </w:p>
    <w:p w14:paraId="32DA7C6F" w14:textId="5599F6A2" w:rsidR="00BB65E6" w:rsidRDefault="00BB65E6" w:rsidP="00BB65E6">
      <w:pPr>
        <w:rPr>
          <w:rFonts w:eastAsiaTheme="minorEastAsia"/>
          <w:lang w:eastAsia="zh-CN"/>
        </w:rPr>
      </w:pPr>
      <w:r w:rsidRPr="00A35909">
        <w:rPr>
          <w:rFonts w:ascii="Times New Roman" w:eastAsia="宋体" w:hAnsi="Times New Roman" w:cs="Times New Roman" w:hint="eastAsia"/>
          <w:kern w:val="2"/>
          <w:sz w:val="21"/>
          <w:szCs w:val="22"/>
          <w:lang w:val="en-US" w:eastAsia="zh-CN"/>
        </w:rPr>
        <w:t>R</w:t>
      </w:r>
      <w:r w:rsidRPr="00A35909">
        <w:rPr>
          <w:rFonts w:ascii="Times New Roman" w:eastAsia="宋体" w:hAnsi="Times New Roman" w:cs="Times New Roman"/>
          <w:kern w:val="2"/>
          <w:sz w:val="21"/>
          <w:szCs w:val="22"/>
          <w:lang w:val="en-US" w:eastAsia="zh-CN"/>
        </w:rPr>
        <w:t xml:space="preserve">AN1 </w:t>
      </w:r>
      <w:r w:rsidR="00A35909">
        <w:rPr>
          <w:rFonts w:ascii="Times New Roman" w:eastAsia="宋体" w:hAnsi="Times New Roman" w:cs="Times New Roman"/>
          <w:kern w:val="2"/>
          <w:sz w:val="21"/>
          <w:szCs w:val="22"/>
          <w:lang w:val="en-US" w:eastAsia="zh-CN"/>
        </w:rPr>
        <w:t>reached the following agreements</w:t>
      </w:r>
      <w:r w:rsidRPr="00A35909">
        <w:rPr>
          <w:rFonts w:ascii="Times New Roman" w:eastAsia="宋体" w:hAnsi="Times New Roman" w:cs="Times New Roman"/>
          <w:kern w:val="2"/>
          <w:sz w:val="21"/>
          <w:szCs w:val="22"/>
          <w:lang w:val="en-US" w:eastAsia="zh-CN"/>
        </w:rPr>
        <w:t xml:space="preserve"> related to power-saving resource allocation:</w:t>
      </w:r>
    </w:p>
    <w:tbl>
      <w:tblPr>
        <w:tblStyle w:val="af2"/>
        <w:tblW w:w="0" w:type="auto"/>
        <w:tblLook w:val="04A0" w:firstRow="1" w:lastRow="0" w:firstColumn="1" w:lastColumn="0" w:noHBand="0" w:noVBand="1"/>
      </w:tblPr>
      <w:tblGrid>
        <w:gridCol w:w="9629"/>
      </w:tblGrid>
      <w:tr w:rsidR="00BB65E6" w14:paraId="33489098" w14:textId="77777777" w:rsidTr="00BB65E6">
        <w:tc>
          <w:tcPr>
            <w:tcW w:w="9629" w:type="dxa"/>
          </w:tcPr>
          <w:p w14:paraId="3E0D93C8" w14:textId="77777777" w:rsidR="00BB65E6" w:rsidRPr="00676881" w:rsidRDefault="00BB65E6" w:rsidP="00BB65E6">
            <w:pPr>
              <w:rPr>
                <w:rFonts w:ascii="Times New Roman" w:hAnsi="Times New Roman" w:cs="Times New Roman"/>
                <w:highlight w:val="green"/>
              </w:rPr>
            </w:pPr>
            <w:r w:rsidRPr="00E96DEC">
              <w:rPr>
                <w:rFonts w:ascii="Times New Roman" w:hAnsi="Times New Roman" w:cs="Times New Roman"/>
                <w:highlight w:val="green"/>
              </w:rPr>
              <w:t>Agreements:</w:t>
            </w:r>
          </w:p>
          <w:p w14:paraId="29EB22F2" w14:textId="77777777" w:rsidR="00BB65E6" w:rsidRPr="00381868" w:rsidRDefault="00BB65E6" w:rsidP="00BB65E6">
            <w:pPr>
              <w:numPr>
                <w:ilvl w:val="0"/>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Partial sensing based RA is supported as a power saving RA scheme</w:t>
            </w:r>
          </w:p>
          <w:p w14:paraId="3CA855BC" w14:textId="77777777" w:rsidR="00BB65E6" w:rsidRPr="00381868" w:rsidRDefault="00BB65E6" w:rsidP="00BB65E6">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details</w:t>
            </w:r>
          </w:p>
          <w:p w14:paraId="20EDF380" w14:textId="77777777" w:rsidR="00BB65E6" w:rsidRPr="00381868" w:rsidRDefault="00BB65E6" w:rsidP="00BB65E6">
            <w:pPr>
              <w:numPr>
                <w:ilvl w:val="0"/>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Random resource selection is supported as a power saving RA scheme</w:t>
            </w:r>
          </w:p>
          <w:p w14:paraId="63A3460C" w14:textId="77777777" w:rsidR="00BB65E6" w:rsidRPr="00381868" w:rsidRDefault="00BB65E6" w:rsidP="00BB65E6">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any changes or enhancement</w:t>
            </w:r>
          </w:p>
          <w:p w14:paraId="09C31E51" w14:textId="77777777" w:rsidR="00BB65E6" w:rsidRDefault="00BB65E6" w:rsidP="00BB65E6">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on conditions to apply random resource selection</w:t>
            </w:r>
          </w:p>
          <w:p w14:paraId="1D6EC8BE" w14:textId="77777777" w:rsidR="00BB65E6" w:rsidRPr="00381868" w:rsidRDefault="00BB65E6" w:rsidP="00BB65E6">
            <w:pPr>
              <w:numPr>
                <w:ilvl w:val="0"/>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 xml:space="preserve">In R17, a SL Mode 2 </w:t>
            </w:r>
            <w:proofErr w:type="spellStart"/>
            <w:r w:rsidRPr="00381868">
              <w:rPr>
                <w:rFonts w:ascii="Times New Roman" w:eastAsiaTheme="minorEastAsia" w:hAnsi="Times New Roman" w:cs="Times New Roman"/>
                <w:lang w:val="en-US" w:eastAsia="zh-CN"/>
              </w:rPr>
              <w:t>Tx</w:t>
            </w:r>
            <w:proofErr w:type="spellEnd"/>
            <w:r w:rsidRPr="00381868">
              <w:rPr>
                <w:rFonts w:ascii="Times New Roman" w:eastAsiaTheme="minorEastAsia" w:hAnsi="Times New Roman" w:cs="Times New Roman"/>
                <w:lang w:val="en-US" w:eastAsia="zh-CN"/>
              </w:rPr>
              <w:t xml:space="preserve"> resource pool can be (pre-)configured to enable full sensing only, partial sensing only, random resource selection only, or any combination(s) thereof</w:t>
            </w:r>
          </w:p>
          <w:p w14:paraId="3E17E728" w14:textId="77777777" w:rsidR="00BB65E6" w:rsidRDefault="00BB65E6" w:rsidP="00BB65E6">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details, including usage, potential restrictions, whether/how any enhancement or condition is needed for the coexistence of full sensing and power saving RA scheme(s) in a same resource pool, etc.</w:t>
            </w:r>
          </w:p>
          <w:p w14:paraId="360BC3F8" w14:textId="77777777" w:rsidR="00BB65E6" w:rsidRPr="00E96DEC" w:rsidRDefault="00BB65E6" w:rsidP="00BB65E6">
            <w:pPr>
              <w:numPr>
                <w:ilvl w:val="0"/>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Re-evaluation and pre-emption checking are not supported by UEs that do not perform any sensing (i.e. PSCCH reception)</w:t>
            </w:r>
          </w:p>
          <w:p w14:paraId="7C69E425" w14:textId="77777777" w:rsidR="00BB65E6" w:rsidRPr="00E96DEC" w:rsidRDefault="00BB65E6" w:rsidP="00BB65E6">
            <w:pPr>
              <w:numPr>
                <w:ilvl w:val="0"/>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Re-evaluation and pre-emption checking are supported by UEs that perform sensing</w:t>
            </w:r>
          </w:p>
          <w:p w14:paraId="05626498" w14:textId="77777777" w:rsidR="00BB65E6" w:rsidRPr="00E96DEC" w:rsidRDefault="00BB65E6" w:rsidP="00BB65E6">
            <w:pPr>
              <w:numPr>
                <w:ilvl w:val="1"/>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FFS details and any conditions(s) in which re-evaluation and pre-emption can be performed</w:t>
            </w:r>
          </w:p>
          <w:p w14:paraId="2AB9C627" w14:textId="77777777" w:rsidR="00BB65E6" w:rsidRPr="00E96DEC" w:rsidRDefault="00BB65E6" w:rsidP="00BB65E6">
            <w:pPr>
              <w:numPr>
                <w:ilvl w:val="0"/>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FFS whether/how re-evaluation and pre-emption can be supported by UEs performing random resource selection that do perform sensing</w:t>
            </w:r>
          </w:p>
          <w:p w14:paraId="33F3A315" w14:textId="77777777" w:rsidR="00BB65E6" w:rsidRPr="00E96DEC" w:rsidRDefault="00BB65E6" w:rsidP="00BB65E6">
            <w:pPr>
              <w:numPr>
                <w:ilvl w:val="0"/>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Note: details about sensing in this context, including when it is performed, are not decided yet.</w:t>
            </w:r>
          </w:p>
          <w:p w14:paraId="24C41919" w14:textId="77777777" w:rsidR="00BB65E6" w:rsidRPr="00E96DEC" w:rsidRDefault="00BB65E6" w:rsidP="00BB65E6">
            <w:pPr>
              <w:numPr>
                <w:ilvl w:val="0"/>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Further study congestion control based on CBR and CR for power saving RA schemes</w:t>
            </w:r>
          </w:p>
          <w:p w14:paraId="12039DF7" w14:textId="77777777" w:rsidR="00BB65E6" w:rsidRPr="00E96DEC" w:rsidRDefault="00BB65E6" w:rsidP="00BB65E6">
            <w:pPr>
              <w:numPr>
                <w:ilvl w:val="1"/>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Identify necessary changes from R16 CBR/CR (if any), including transmission resource selection and transmission parameters that can be adjusted and applicable to power savings RA schemes</w:t>
            </w:r>
          </w:p>
          <w:p w14:paraId="1938CE21" w14:textId="44DE6525" w:rsidR="00BB65E6" w:rsidRPr="00BB65E6" w:rsidRDefault="00BB65E6" w:rsidP="00BB65E6">
            <w:pPr>
              <w:numPr>
                <w:ilvl w:val="1"/>
                <w:numId w:val="29"/>
              </w:numPr>
              <w:rPr>
                <w:rFonts w:ascii="Times New Roman" w:eastAsiaTheme="minorEastAsia" w:hAnsi="Times New Roman" w:cs="Times New Roman"/>
                <w:lang w:val="en-US" w:eastAsia="zh-CN"/>
              </w:rPr>
            </w:pPr>
            <w:r w:rsidRPr="00E96DEC">
              <w:rPr>
                <w:rFonts w:ascii="Times New Roman" w:eastAsiaTheme="minorEastAsia" w:hAnsi="Times New Roman" w:cs="Times New Roman"/>
                <w:lang w:val="en-US" w:eastAsia="zh-CN"/>
              </w:rPr>
              <w:t>Note: this is not intended to require all UEs to perform sensing for the purpose of CBR measurement</w:t>
            </w:r>
          </w:p>
        </w:tc>
      </w:tr>
    </w:tbl>
    <w:p w14:paraId="4134A250" w14:textId="3DFD5655" w:rsidR="00BB65E6" w:rsidRPr="00BB65E6" w:rsidRDefault="00BB65E6" w:rsidP="00BB65E6">
      <w:pPr>
        <w:spacing w:before="180"/>
        <w:rPr>
          <w:rFonts w:ascii="Times New Roman" w:eastAsia="宋体" w:hAnsi="Times New Roman" w:cs="Times New Roman"/>
          <w:kern w:val="2"/>
          <w:sz w:val="21"/>
          <w:szCs w:val="22"/>
          <w:lang w:val="en-US" w:eastAsia="zh-CN"/>
        </w:rPr>
      </w:pPr>
      <w:r w:rsidRPr="00BB65E6">
        <w:rPr>
          <w:rFonts w:ascii="Times New Roman" w:eastAsia="宋体" w:hAnsi="Times New Roman" w:cs="Times New Roman"/>
          <w:kern w:val="2"/>
          <w:sz w:val="21"/>
          <w:szCs w:val="22"/>
          <w:lang w:val="en-US" w:eastAsia="zh-CN"/>
        </w:rPr>
        <w:t xml:space="preserve">Some </w:t>
      </w:r>
      <w:r w:rsidR="00A35909">
        <w:rPr>
          <w:rFonts w:ascii="Times New Roman" w:eastAsia="宋体" w:hAnsi="Times New Roman" w:cs="Times New Roman"/>
          <w:kern w:val="2"/>
          <w:sz w:val="21"/>
          <w:szCs w:val="22"/>
          <w:lang w:val="en-US" w:eastAsia="zh-CN"/>
        </w:rPr>
        <w:t>discussions from the</w:t>
      </w:r>
      <w:r w:rsidRPr="00BB65E6">
        <w:rPr>
          <w:rFonts w:ascii="Times New Roman" w:eastAsia="宋体" w:hAnsi="Times New Roman" w:cs="Times New Roman"/>
          <w:kern w:val="2"/>
          <w:sz w:val="21"/>
          <w:szCs w:val="22"/>
          <w:lang w:val="en-US" w:eastAsia="zh-CN"/>
        </w:rPr>
        <w:t xml:space="preserve"> RAN2 perspective towards this aspect are </w:t>
      </w:r>
      <w:r w:rsidR="00A35909">
        <w:rPr>
          <w:rFonts w:ascii="Times New Roman" w:eastAsia="宋体" w:hAnsi="Times New Roman" w:cs="Times New Roman"/>
          <w:kern w:val="2"/>
          <w:sz w:val="21"/>
          <w:szCs w:val="22"/>
          <w:lang w:val="en-US" w:eastAsia="zh-CN"/>
        </w:rPr>
        <w:t>given</w:t>
      </w:r>
      <w:r w:rsidRPr="00BB65E6">
        <w:rPr>
          <w:rFonts w:ascii="Times New Roman" w:eastAsia="宋体" w:hAnsi="Times New Roman" w:cs="Times New Roman"/>
          <w:kern w:val="2"/>
          <w:sz w:val="21"/>
          <w:szCs w:val="22"/>
          <w:lang w:val="en-US" w:eastAsia="zh-CN"/>
        </w:rPr>
        <w:t xml:space="preserve"> in this section.</w:t>
      </w:r>
    </w:p>
    <w:p w14:paraId="700A3493" w14:textId="7EE2C08B" w:rsidR="00E440DE" w:rsidRPr="00441E56" w:rsidRDefault="00E440DE" w:rsidP="00441E56">
      <w:pPr>
        <w:pStyle w:val="2"/>
        <w:tabs>
          <w:tab w:val="clear" w:pos="2693"/>
          <w:tab w:val="num" w:pos="567"/>
        </w:tabs>
        <w:adjustRightInd w:val="0"/>
        <w:ind w:left="0"/>
        <w:rPr>
          <w:rFonts w:ascii="Arial" w:hAnsi="Arial" w:cs="Arial"/>
          <w:lang w:val="en-US" w:eastAsia="zh-CN"/>
        </w:rPr>
      </w:pPr>
      <w:r w:rsidRPr="00441E56">
        <w:rPr>
          <w:rFonts w:ascii="Arial" w:hAnsi="Arial" w:cs="Arial"/>
          <w:lang w:val="en-US" w:eastAsia="zh-CN"/>
        </w:rPr>
        <w:t>Impacts on resource pool</w:t>
      </w:r>
      <w:r w:rsidR="007D58C0">
        <w:rPr>
          <w:rFonts w:ascii="Arial" w:hAnsi="Arial" w:cs="Arial"/>
          <w:lang w:val="en-US" w:eastAsia="zh-CN"/>
        </w:rPr>
        <w:t xml:space="preserve"> configuration</w:t>
      </w:r>
    </w:p>
    <w:p w14:paraId="09C8E36E" w14:textId="0B4E2F2B" w:rsidR="0020398D" w:rsidRDefault="0020398D" w:rsidP="00A00CEB">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Regarding resource pool configuration on resource allocation for power saving, RAN1 discussed this issue in the last meeting, the conclusion was reached as</w:t>
      </w:r>
      <w:r w:rsidR="00A00CEB">
        <w:rPr>
          <w:rFonts w:ascii="Times New Roman" w:eastAsia="宋体" w:hAnsi="Times New Roman" w:cs="Times New Roman"/>
          <w:kern w:val="2"/>
          <w:sz w:val="21"/>
          <w:szCs w:val="22"/>
          <w:lang w:val="en-US" w:eastAsia="zh-CN"/>
        </w:rPr>
        <w:t xml:space="preserve"> “</w:t>
      </w:r>
      <w:r w:rsidR="00A00CEB" w:rsidRPr="00A00CEB">
        <w:rPr>
          <w:rFonts w:ascii="Times New Roman" w:eastAsia="宋体" w:hAnsi="Times New Roman" w:cs="Times New Roman"/>
          <w:kern w:val="2"/>
          <w:sz w:val="21"/>
          <w:szCs w:val="22"/>
          <w:lang w:val="en-US" w:eastAsia="zh-CN"/>
        </w:rPr>
        <w:t xml:space="preserve">In R17, a SL Mode 2 </w:t>
      </w:r>
      <w:proofErr w:type="spellStart"/>
      <w:r w:rsidR="00A00CEB" w:rsidRPr="00A00CEB">
        <w:rPr>
          <w:rFonts w:ascii="Times New Roman" w:eastAsia="宋体" w:hAnsi="Times New Roman" w:cs="Times New Roman"/>
          <w:kern w:val="2"/>
          <w:sz w:val="21"/>
          <w:szCs w:val="22"/>
          <w:lang w:val="en-US" w:eastAsia="zh-CN"/>
        </w:rPr>
        <w:t>Tx</w:t>
      </w:r>
      <w:proofErr w:type="spellEnd"/>
      <w:r w:rsidR="00A00CEB" w:rsidRPr="00A00CEB">
        <w:rPr>
          <w:rFonts w:ascii="Times New Roman" w:eastAsia="宋体" w:hAnsi="Times New Roman" w:cs="Times New Roman"/>
          <w:kern w:val="2"/>
          <w:sz w:val="21"/>
          <w:szCs w:val="22"/>
          <w:lang w:val="en-US" w:eastAsia="zh-CN"/>
        </w:rPr>
        <w:t xml:space="preserve"> resource pool can be (pre-)configured to enable full sensing only, partial sensing only, random resource selection only, or any combination(s) thereof</w:t>
      </w:r>
      <w:r w:rsidR="00A00CEB">
        <w:rPr>
          <w:rFonts w:ascii="Times New Roman" w:eastAsia="宋体" w:hAnsi="Times New Roman" w:cs="Times New Roman"/>
          <w:kern w:val="2"/>
          <w:sz w:val="21"/>
          <w:szCs w:val="22"/>
          <w:lang w:val="en-US" w:eastAsia="zh-CN"/>
        </w:rPr>
        <w:t>”.</w:t>
      </w:r>
    </w:p>
    <w:p w14:paraId="5BFC1579" w14:textId="7FDF3B14" w:rsidR="00134FD0" w:rsidRPr="00473620" w:rsidRDefault="00A00CEB" w:rsidP="00997E2C">
      <w:pPr>
        <w:rPr>
          <w:rFonts w:ascii="Times New Roman" w:eastAsia="宋体" w:hAnsi="Times New Roman" w:cs="Times New Roman"/>
          <w:b/>
          <w:kern w:val="2"/>
          <w:sz w:val="21"/>
          <w:szCs w:val="21"/>
          <w:lang w:val="en-US" w:eastAsia="zh-CN"/>
        </w:rPr>
      </w:pPr>
      <w:r w:rsidRPr="00BA4EBD">
        <w:rPr>
          <w:rFonts w:ascii="Times New Roman" w:eastAsia="宋体" w:hAnsi="Times New Roman" w:cs="Times New Roman"/>
          <w:b/>
          <w:kern w:val="2"/>
          <w:sz w:val="21"/>
          <w:szCs w:val="21"/>
          <w:lang w:val="en-US" w:eastAsia="zh-CN"/>
        </w:rPr>
        <w:lastRenderedPageBreak/>
        <w:t xml:space="preserve">Observation </w:t>
      </w:r>
      <w:r w:rsidRPr="00473620">
        <w:rPr>
          <w:rFonts w:ascii="Times New Roman" w:eastAsia="宋体"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w:t>
      </w:r>
      <w:r w:rsidRPr="00BA4EBD">
        <w:rPr>
          <w:rFonts w:ascii="Times New Roman" w:eastAsia="宋体" w:hAnsi="Times New Roman" w:cs="Times New Roman"/>
          <w:b/>
          <w:kern w:val="2"/>
          <w:sz w:val="21"/>
          <w:szCs w:val="21"/>
          <w:lang w:val="en-US" w:eastAsia="zh-CN"/>
        </w:rPr>
        <w:t xml:space="preserve"> thereof</w:t>
      </w:r>
      <w:r w:rsidRPr="00473620">
        <w:rPr>
          <w:rFonts w:ascii="Times New Roman" w:eastAsia="宋体" w:hAnsi="Times New Roman" w:cs="Times New Roman"/>
          <w:b/>
          <w:kern w:val="2"/>
          <w:sz w:val="21"/>
          <w:szCs w:val="21"/>
          <w:lang w:val="en-US" w:eastAsia="zh-CN"/>
        </w:rPr>
        <w:t>.</w:t>
      </w:r>
    </w:p>
    <w:p w14:paraId="48C0DD81" w14:textId="0A702335" w:rsidR="00134FD0" w:rsidRPr="00473620" w:rsidRDefault="00134FD0" w:rsidP="00582F0F">
      <w:pPr>
        <w:rPr>
          <w:rFonts w:ascii="Times New Roman" w:eastAsia="宋体" w:hAnsi="Times New Roman" w:cs="Times New Roman"/>
          <w:kern w:val="2"/>
          <w:sz w:val="21"/>
          <w:szCs w:val="22"/>
          <w:lang w:val="en-US" w:eastAsia="zh-CN"/>
        </w:rPr>
      </w:pPr>
      <w:r w:rsidRPr="00473620">
        <w:rPr>
          <w:rFonts w:ascii="Times New Roman" w:eastAsia="宋体" w:hAnsi="Times New Roman" w:cs="Times New Roman" w:hint="eastAsia"/>
          <w:kern w:val="2"/>
          <w:sz w:val="21"/>
          <w:szCs w:val="22"/>
          <w:lang w:val="en-US" w:eastAsia="zh-CN"/>
        </w:rPr>
        <w:t>B</w:t>
      </w:r>
      <w:r w:rsidRPr="00473620">
        <w:rPr>
          <w:rFonts w:ascii="Times New Roman" w:eastAsia="宋体" w:hAnsi="Times New Roman" w:cs="Times New Roman"/>
          <w:kern w:val="2"/>
          <w:sz w:val="21"/>
          <w:szCs w:val="22"/>
          <w:lang w:val="en-US" w:eastAsia="zh-CN"/>
        </w:rPr>
        <w:t xml:space="preserve">ased on the above observation, </w:t>
      </w:r>
      <w:r w:rsidR="00582F0F" w:rsidRPr="00473620">
        <w:rPr>
          <w:rFonts w:ascii="Times New Roman" w:eastAsia="宋体" w:hAnsi="Times New Roman" w:cs="Times New Roman"/>
          <w:kern w:val="2"/>
          <w:sz w:val="21"/>
          <w:szCs w:val="22"/>
          <w:lang w:val="en-US" w:eastAsia="zh-CN"/>
        </w:rPr>
        <w:t>RAN2 needs to work out the signaling for the resource pool configuration that support any combinations of the above resource allocation mechanisms. On the other hand, however, it is also that other potential</w:t>
      </w:r>
      <w:r w:rsidRPr="00473620">
        <w:rPr>
          <w:rFonts w:ascii="Times New Roman" w:eastAsia="宋体" w:hAnsi="Times New Roman" w:cs="Times New Roman"/>
          <w:kern w:val="2"/>
          <w:sz w:val="21"/>
          <w:szCs w:val="22"/>
          <w:lang w:val="en-US" w:eastAsia="zh-CN"/>
        </w:rPr>
        <w:t xml:space="preserve"> detail</w:t>
      </w:r>
      <w:r w:rsidR="00582F0F" w:rsidRPr="00473620">
        <w:rPr>
          <w:rFonts w:ascii="Times New Roman" w:eastAsia="宋体" w:hAnsi="Times New Roman" w:cs="Times New Roman"/>
          <w:kern w:val="2"/>
          <w:sz w:val="21"/>
          <w:szCs w:val="22"/>
          <w:lang w:val="en-US" w:eastAsia="zh-CN"/>
        </w:rPr>
        <w:t>s</w:t>
      </w:r>
      <w:r w:rsidRPr="00473620">
        <w:rPr>
          <w:rFonts w:ascii="Times New Roman" w:eastAsia="宋体" w:hAnsi="Times New Roman" w:cs="Times New Roman"/>
          <w:kern w:val="2"/>
          <w:sz w:val="21"/>
          <w:szCs w:val="22"/>
          <w:lang w:val="en-US" w:eastAsia="zh-CN"/>
        </w:rPr>
        <w:t xml:space="preserve"> on the configuration aspects are also included in the FFS list in RAN1 (e.g. “o</w:t>
      </w:r>
      <w:r w:rsidRPr="00473620">
        <w:rPr>
          <w:rFonts w:ascii="Times New Roman" w:eastAsia="宋体" w:hAnsi="Times New Roman" w:cs="Times New Roman"/>
          <w:kern w:val="2"/>
          <w:sz w:val="21"/>
          <w:szCs w:val="22"/>
          <w:lang w:val="en-US" w:eastAsia="zh-CN"/>
        </w:rPr>
        <w:tab/>
        <w:t>FFS details, including usage, potential restrictions, whether/how any enhancement or condition is needed for the coexistence of full sensing and power saving RA scheme(s) in a same resource pool, etc.”). Therefore, RAN2 need</w:t>
      </w:r>
      <w:r w:rsidR="00582F0F" w:rsidRPr="00473620">
        <w:rPr>
          <w:rFonts w:ascii="Times New Roman" w:eastAsia="宋体" w:hAnsi="Times New Roman" w:cs="Times New Roman"/>
          <w:kern w:val="2"/>
          <w:sz w:val="21"/>
          <w:szCs w:val="22"/>
          <w:lang w:val="en-US" w:eastAsia="zh-CN"/>
        </w:rPr>
        <w:t>s</w:t>
      </w:r>
      <w:r w:rsidRPr="00473620">
        <w:rPr>
          <w:rFonts w:ascii="Times New Roman" w:eastAsia="宋体" w:hAnsi="Times New Roman" w:cs="Times New Roman"/>
          <w:kern w:val="2"/>
          <w:sz w:val="21"/>
          <w:szCs w:val="22"/>
          <w:lang w:val="en-US" w:eastAsia="zh-CN"/>
        </w:rPr>
        <w:t xml:space="preserve"> to wait for more RAN1 agreements in finalizing the signaling aspects for resource pool configuration in R17 </w:t>
      </w:r>
      <w:proofErr w:type="spellStart"/>
      <w:proofErr w:type="gramStart"/>
      <w:r w:rsidRPr="00473620">
        <w:rPr>
          <w:rFonts w:ascii="Times New Roman" w:eastAsia="宋体" w:hAnsi="Times New Roman" w:cs="Times New Roman"/>
          <w:kern w:val="2"/>
          <w:sz w:val="21"/>
          <w:szCs w:val="22"/>
          <w:lang w:val="en-US" w:eastAsia="zh-CN"/>
        </w:rPr>
        <w:t>eSL</w:t>
      </w:r>
      <w:proofErr w:type="spellEnd"/>
      <w:proofErr w:type="gramEnd"/>
      <w:r w:rsidRPr="00473620">
        <w:rPr>
          <w:rFonts w:ascii="Times New Roman" w:eastAsia="宋体" w:hAnsi="Times New Roman" w:cs="Times New Roman"/>
          <w:kern w:val="2"/>
          <w:sz w:val="21"/>
          <w:szCs w:val="22"/>
          <w:lang w:val="en-US" w:eastAsia="zh-CN"/>
        </w:rPr>
        <w:t>.</w:t>
      </w:r>
    </w:p>
    <w:p w14:paraId="00C0D7E3" w14:textId="3AE5D5D8" w:rsidR="00626770" w:rsidRPr="00473620" w:rsidRDefault="00134FD0" w:rsidP="00BA4EBD">
      <w:pPr>
        <w:rPr>
          <w:rFonts w:eastAsiaTheme="minorEastAsia"/>
          <w:lang w:val="en-US" w:eastAsia="zh-CN"/>
        </w:rPr>
      </w:pPr>
      <w:r w:rsidRPr="00473620">
        <w:rPr>
          <w:rFonts w:ascii="Times New Roman" w:eastAsia="宋体" w:hAnsi="Times New Roman" w:cs="Times New Roman"/>
          <w:b/>
          <w:kern w:val="2"/>
          <w:sz w:val="21"/>
          <w:szCs w:val="21"/>
          <w:lang w:val="en-US" w:eastAsia="zh-CN"/>
        </w:rPr>
        <w:t xml:space="preserve">Proposal </w:t>
      </w:r>
      <w:r w:rsidR="00473620">
        <w:rPr>
          <w:rFonts w:ascii="Times New Roman" w:eastAsia="宋体" w:hAnsi="Times New Roman" w:cs="Times New Roman"/>
          <w:b/>
          <w:kern w:val="2"/>
          <w:sz w:val="21"/>
          <w:szCs w:val="21"/>
          <w:lang w:val="en-US" w:eastAsia="zh-CN"/>
        </w:rPr>
        <w:t>6</w:t>
      </w:r>
      <w:r w:rsidRPr="00473620">
        <w:rPr>
          <w:rFonts w:ascii="Times New Roman" w:eastAsia="宋体" w:hAnsi="Times New Roman" w:cs="Times New Roman"/>
          <w:b/>
          <w:kern w:val="2"/>
          <w:sz w:val="21"/>
          <w:szCs w:val="21"/>
          <w:lang w:val="en-US" w:eastAsia="zh-CN"/>
        </w:rPr>
        <w:t xml:space="preserve">: RAN2 to wait for more RAN1 progress in finalizing the signaling aspect </w:t>
      </w:r>
      <w:r w:rsidR="00582F0F" w:rsidRPr="00473620">
        <w:rPr>
          <w:rFonts w:ascii="Times New Roman" w:eastAsia="宋体" w:hAnsi="Times New Roman" w:cs="Times New Roman"/>
          <w:b/>
          <w:kern w:val="2"/>
          <w:sz w:val="21"/>
          <w:szCs w:val="21"/>
          <w:lang w:val="en-US" w:eastAsia="zh-CN"/>
        </w:rPr>
        <w:t>on how to indicate the</w:t>
      </w:r>
      <w:r w:rsidRPr="00473620">
        <w:rPr>
          <w:rFonts w:ascii="Times New Roman" w:eastAsia="宋体" w:hAnsi="Times New Roman" w:cs="Times New Roman"/>
          <w:b/>
          <w:kern w:val="2"/>
          <w:sz w:val="21"/>
          <w:szCs w:val="21"/>
          <w:lang w:val="en-US" w:eastAsia="zh-CN"/>
        </w:rPr>
        <w:t xml:space="preserve"> </w:t>
      </w:r>
      <w:r w:rsidR="00582F0F" w:rsidRPr="00473620">
        <w:rPr>
          <w:rFonts w:ascii="Times New Roman" w:eastAsia="宋体" w:hAnsi="Times New Roman" w:cs="Times New Roman"/>
          <w:b/>
          <w:kern w:val="2"/>
          <w:sz w:val="21"/>
          <w:szCs w:val="21"/>
          <w:lang w:val="en-US" w:eastAsia="zh-CN"/>
        </w:rPr>
        <w:t xml:space="preserve">supported mode-2 mechanism in the </w:t>
      </w:r>
      <w:r w:rsidRPr="00473620">
        <w:rPr>
          <w:rFonts w:ascii="Times New Roman" w:eastAsia="宋体" w:hAnsi="Times New Roman" w:cs="Times New Roman"/>
          <w:b/>
          <w:kern w:val="2"/>
          <w:sz w:val="21"/>
          <w:szCs w:val="21"/>
          <w:lang w:val="en-US" w:eastAsia="zh-CN"/>
        </w:rPr>
        <w:t xml:space="preserve">resource pool configuration in R17 </w:t>
      </w:r>
      <w:proofErr w:type="spellStart"/>
      <w:proofErr w:type="gramStart"/>
      <w:r w:rsidRPr="00473620">
        <w:rPr>
          <w:rFonts w:ascii="Times New Roman" w:eastAsia="宋体" w:hAnsi="Times New Roman" w:cs="Times New Roman"/>
          <w:b/>
          <w:kern w:val="2"/>
          <w:sz w:val="21"/>
          <w:szCs w:val="21"/>
          <w:lang w:val="en-US" w:eastAsia="zh-CN"/>
        </w:rPr>
        <w:t>eSL</w:t>
      </w:r>
      <w:proofErr w:type="spellEnd"/>
      <w:proofErr w:type="gramEnd"/>
      <w:r w:rsidRPr="00473620">
        <w:rPr>
          <w:rFonts w:ascii="Times New Roman" w:eastAsia="宋体" w:hAnsi="Times New Roman" w:cs="Times New Roman"/>
          <w:b/>
          <w:kern w:val="2"/>
          <w:sz w:val="21"/>
          <w:szCs w:val="21"/>
          <w:lang w:val="en-US" w:eastAsia="zh-CN"/>
        </w:rPr>
        <w:t>.</w:t>
      </w:r>
    </w:p>
    <w:p w14:paraId="528FD1C1" w14:textId="757521DA" w:rsidR="00E440DE" w:rsidRPr="00906FD2" w:rsidRDefault="00E440DE" w:rsidP="00906FD2">
      <w:pPr>
        <w:pStyle w:val="2"/>
        <w:tabs>
          <w:tab w:val="clear" w:pos="2693"/>
          <w:tab w:val="num" w:pos="567"/>
        </w:tabs>
        <w:adjustRightInd w:val="0"/>
        <w:ind w:left="0"/>
        <w:rPr>
          <w:rFonts w:ascii="Arial" w:hAnsi="Arial" w:cs="Arial"/>
          <w:lang w:val="en-US" w:eastAsia="zh-CN"/>
        </w:rPr>
      </w:pPr>
      <w:r w:rsidRPr="00906FD2">
        <w:rPr>
          <w:rFonts w:ascii="Arial" w:hAnsi="Arial" w:cs="Arial"/>
          <w:lang w:val="en-US" w:eastAsia="zh-CN"/>
        </w:rPr>
        <w:t>Partial sensing</w:t>
      </w:r>
    </w:p>
    <w:p w14:paraId="0A4F4357" w14:textId="21EA8A2B" w:rsidR="00970B7D" w:rsidRDefault="00F854DE" w:rsidP="00970B7D">
      <w:pPr>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I</w:t>
      </w:r>
      <w:r w:rsidR="00167394">
        <w:rPr>
          <w:rFonts w:ascii="Times New Roman" w:eastAsia="宋体" w:hAnsi="Times New Roman" w:cs="Times New Roman"/>
          <w:kern w:val="2"/>
          <w:sz w:val="21"/>
          <w:szCs w:val="22"/>
          <w:lang w:val="en-US" w:eastAsia="zh-CN"/>
        </w:rPr>
        <w:t>n LTE V2X, in order to reduce power consumption, a P-UE wh</w:t>
      </w:r>
      <w:r w:rsidR="007D58C0">
        <w:rPr>
          <w:rFonts w:ascii="Times New Roman" w:eastAsia="宋体" w:hAnsi="Times New Roman" w:cs="Times New Roman"/>
          <w:kern w:val="2"/>
          <w:sz w:val="21"/>
          <w:szCs w:val="22"/>
          <w:lang w:val="en-US" w:eastAsia="zh-CN"/>
        </w:rPr>
        <w:t>ich</w:t>
      </w:r>
      <w:r w:rsidR="00167394">
        <w:rPr>
          <w:rFonts w:ascii="Times New Roman" w:eastAsia="宋体" w:hAnsi="Times New Roman" w:cs="Times New Roman"/>
          <w:kern w:val="2"/>
          <w:sz w:val="21"/>
          <w:szCs w:val="22"/>
          <w:lang w:val="en-US" w:eastAsia="zh-CN"/>
        </w:rPr>
        <w:t xml:space="preserve"> support</w:t>
      </w:r>
      <w:r w:rsidR="007D58C0">
        <w:rPr>
          <w:rFonts w:ascii="Times New Roman" w:eastAsia="宋体" w:hAnsi="Times New Roman" w:cs="Times New Roman"/>
          <w:kern w:val="2"/>
          <w:sz w:val="21"/>
          <w:szCs w:val="22"/>
          <w:lang w:val="en-US" w:eastAsia="zh-CN"/>
        </w:rPr>
        <w:t>s</w:t>
      </w:r>
      <w:r w:rsidR="00167394">
        <w:rPr>
          <w:rFonts w:ascii="Times New Roman" w:eastAsia="宋体" w:hAnsi="Times New Roman" w:cs="Times New Roman"/>
          <w:kern w:val="2"/>
          <w:sz w:val="21"/>
          <w:szCs w:val="22"/>
          <w:lang w:val="en-US" w:eastAsia="zh-CN"/>
        </w:rPr>
        <w:t xml:space="preserve"> partial sensing monitor</w:t>
      </w:r>
      <w:r w:rsidR="00EB7123">
        <w:rPr>
          <w:rFonts w:ascii="Times New Roman" w:eastAsia="宋体" w:hAnsi="Times New Roman" w:cs="Times New Roman"/>
          <w:kern w:val="2"/>
          <w:sz w:val="21"/>
          <w:szCs w:val="22"/>
          <w:lang w:val="en-US" w:eastAsia="zh-CN"/>
        </w:rPr>
        <w:t>s</w:t>
      </w:r>
      <w:r w:rsidR="00167394">
        <w:rPr>
          <w:rFonts w:ascii="Times New Roman" w:eastAsia="宋体" w:hAnsi="Times New Roman" w:cs="Times New Roman"/>
          <w:kern w:val="2"/>
          <w:sz w:val="21"/>
          <w:szCs w:val="22"/>
          <w:lang w:val="en-US" w:eastAsia="zh-CN"/>
        </w:rPr>
        <w:t xml:space="preserve"> a subset of </w:t>
      </w:r>
      <w:r w:rsidR="00EB7123">
        <w:rPr>
          <w:rFonts w:ascii="Times New Roman" w:eastAsia="宋体" w:hAnsi="Times New Roman" w:cs="Times New Roman"/>
          <w:kern w:val="2"/>
          <w:sz w:val="21"/>
          <w:szCs w:val="22"/>
          <w:lang w:val="en-US" w:eastAsia="zh-CN"/>
        </w:rPr>
        <w:t xml:space="preserve">the </w:t>
      </w:r>
      <w:r w:rsidR="00180910">
        <w:rPr>
          <w:rFonts w:ascii="Times New Roman" w:eastAsia="宋体" w:hAnsi="Times New Roman" w:cs="Times New Roman"/>
          <w:kern w:val="2"/>
          <w:sz w:val="21"/>
          <w:szCs w:val="22"/>
          <w:lang w:val="en-US" w:eastAsia="zh-CN"/>
        </w:rPr>
        <w:t xml:space="preserve">full </w:t>
      </w:r>
      <w:r w:rsidR="00167394">
        <w:rPr>
          <w:rFonts w:ascii="Times New Roman" w:eastAsia="宋体" w:hAnsi="Times New Roman" w:cs="Times New Roman"/>
          <w:kern w:val="2"/>
          <w:sz w:val="21"/>
          <w:szCs w:val="22"/>
          <w:lang w:val="en-US" w:eastAsia="zh-CN"/>
        </w:rPr>
        <w:t>sensing window</w:t>
      </w:r>
      <w:r w:rsidR="00180910">
        <w:rPr>
          <w:rFonts w:ascii="Times New Roman" w:eastAsia="宋体" w:hAnsi="Times New Roman" w:cs="Times New Roman"/>
          <w:kern w:val="2"/>
          <w:sz w:val="21"/>
          <w:szCs w:val="22"/>
          <w:lang w:val="en-US" w:eastAsia="zh-CN"/>
        </w:rPr>
        <w:t xml:space="preserve"> (i.e. 1 sec.)</w:t>
      </w:r>
      <w:r w:rsidR="00167394">
        <w:rPr>
          <w:rFonts w:ascii="Times New Roman" w:eastAsia="宋体" w:hAnsi="Times New Roman" w:cs="Times New Roman"/>
          <w:kern w:val="2"/>
          <w:sz w:val="21"/>
          <w:szCs w:val="22"/>
          <w:lang w:val="en-US" w:eastAsia="zh-CN"/>
        </w:rPr>
        <w:t xml:space="preserve">. Moreover, periodic traffic is </w:t>
      </w:r>
      <w:r w:rsidR="00EB7123">
        <w:rPr>
          <w:rFonts w:ascii="Times New Roman" w:eastAsia="宋体" w:hAnsi="Times New Roman" w:cs="Times New Roman"/>
          <w:kern w:val="2"/>
          <w:sz w:val="21"/>
          <w:szCs w:val="22"/>
          <w:lang w:val="en-US" w:eastAsia="zh-CN"/>
        </w:rPr>
        <w:t xml:space="preserve">what is typically </w:t>
      </w:r>
      <w:r w:rsidR="00167394">
        <w:rPr>
          <w:rFonts w:ascii="Times New Roman" w:eastAsia="宋体" w:hAnsi="Times New Roman" w:cs="Times New Roman"/>
          <w:kern w:val="2"/>
          <w:sz w:val="21"/>
          <w:szCs w:val="22"/>
          <w:lang w:val="en-US" w:eastAsia="zh-CN"/>
        </w:rPr>
        <w:t>supported for P</w:t>
      </w:r>
      <w:r w:rsidR="00167394">
        <w:rPr>
          <w:rFonts w:ascii="Times New Roman" w:eastAsia="宋体" w:hAnsi="Times New Roman" w:cs="Times New Roman" w:hint="eastAsia"/>
          <w:kern w:val="2"/>
          <w:sz w:val="21"/>
          <w:szCs w:val="22"/>
          <w:lang w:val="en-US" w:eastAsia="zh-CN"/>
        </w:rPr>
        <w:t>-</w:t>
      </w:r>
      <w:r w:rsidR="00167394">
        <w:rPr>
          <w:rFonts w:ascii="Times New Roman" w:eastAsia="宋体" w:hAnsi="Times New Roman" w:cs="Times New Roman"/>
          <w:kern w:val="2"/>
          <w:sz w:val="21"/>
          <w:szCs w:val="22"/>
          <w:lang w:val="en-US" w:eastAsia="zh-CN"/>
        </w:rPr>
        <w:t>UE in LTE V2X, while NR SL will also</w:t>
      </w:r>
      <w:r w:rsidR="00B57EBC">
        <w:rPr>
          <w:rFonts w:ascii="Times New Roman" w:eastAsia="宋体" w:hAnsi="Times New Roman" w:cs="Times New Roman"/>
          <w:kern w:val="2"/>
          <w:sz w:val="21"/>
          <w:szCs w:val="22"/>
          <w:lang w:val="en-US" w:eastAsia="zh-CN"/>
        </w:rPr>
        <w:t xml:space="preserve"> support aperiodic traffic for commercial use cases. However, </w:t>
      </w:r>
      <w:r w:rsidR="007D58C0">
        <w:rPr>
          <w:rFonts w:ascii="Times New Roman" w:eastAsia="宋体" w:hAnsi="Times New Roman" w:cs="Times New Roman"/>
          <w:kern w:val="2"/>
          <w:sz w:val="21"/>
          <w:szCs w:val="22"/>
          <w:lang w:val="en-US" w:eastAsia="zh-CN"/>
        </w:rPr>
        <w:t>the details related to partial sensing</w:t>
      </w:r>
      <w:r w:rsidR="00EB7123">
        <w:rPr>
          <w:rFonts w:ascii="Times New Roman" w:eastAsia="宋体" w:hAnsi="Times New Roman" w:cs="Times New Roman"/>
          <w:kern w:val="2"/>
          <w:sz w:val="21"/>
          <w:szCs w:val="22"/>
          <w:lang w:val="en-US" w:eastAsia="zh-CN"/>
        </w:rPr>
        <w:t>,</w:t>
      </w:r>
      <w:r w:rsidR="007D58C0">
        <w:rPr>
          <w:rFonts w:ascii="Times New Roman" w:eastAsia="宋体" w:hAnsi="Times New Roman" w:cs="Times New Roman"/>
          <w:kern w:val="2"/>
          <w:sz w:val="21"/>
          <w:szCs w:val="22"/>
          <w:lang w:val="en-US" w:eastAsia="zh-CN"/>
        </w:rPr>
        <w:t xml:space="preserve"> e.g</w:t>
      </w:r>
      <w:r w:rsidR="00EB7123">
        <w:rPr>
          <w:rFonts w:ascii="Times New Roman" w:eastAsia="宋体" w:hAnsi="Times New Roman" w:cs="Times New Roman"/>
          <w:kern w:val="2"/>
          <w:sz w:val="21"/>
          <w:szCs w:val="22"/>
          <w:lang w:val="en-US" w:eastAsia="zh-CN"/>
        </w:rPr>
        <w:t>.</w:t>
      </w:r>
      <w:r w:rsidR="007D58C0">
        <w:rPr>
          <w:rFonts w:ascii="Times New Roman" w:eastAsia="宋体" w:hAnsi="Times New Roman" w:cs="Times New Roman"/>
          <w:kern w:val="2"/>
          <w:sz w:val="21"/>
          <w:szCs w:val="22"/>
          <w:lang w:val="en-US" w:eastAsia="zh-CN"/>
        </w:rPr>
        <w:t xml:space="preserve"> </w:t>
      </w:r>
      <w:r w:rsidR="00B57EBC">
        <w:rPr>
          <w:rFonts w:ascii="Times New Roman" w:eastAsia="宋体" w:hAnsi="Times New Roman" w:cs="Times New Roman"/>
          <w:kern w:val="2"/>
          <w:sz w:val="21"/>
          <w:szCs w:val="22"/>
          <w:lang w:val="en-US" w:eastAsia="zh-CN"/>
        </w:rPr>
        <w:t>time length for partial sensing</w:t>
      </w:r>
      <w:r w:rsidR="00EB7123">
        <w:rPr>
          <w:rFonts w:ascii="Times New Roman" w:eastAsia="宋体" w:hAnsi="Times New Roman" w:cs="Times New Roman"/>
          <w:kern w:val="2"/>
          <w:sz w:val="21"/>
          <w:szCs w:val="22"/>
          <w:lang w:val="en-US" w:eastAsia="zh-CN"/>
        </w:rPr>
        <w:t>,</w:t>
      </w:r>
      <w:r w:rsidR="00B57EBC">
        <w:rPr>
          <w:rFonts w:ascii="Times New Roman" w:eastAsia="宋体" w:hAnsi="Times New Roman" w:cs="Times New Roman"/>
          <w:kern w:val="2"/>
          <w:sz w:val="21"/>
          <w:szCs w:val="22"/>
          <w:lang w:val="en-US" w:eastAsia="zh-CN"/>
        </w:rPr>
        <w:t xml:space="preserve"> should be up to RAN1</w:t>
      </w:r>
      <w:r w:rsidR="00CF4DA8">
        <w:rPr>
          <w:rFonts w:ascii="Times New Roman" w:eastAsia="宋体" w:hAnsi="Times New Roman" w:cs="Times New Roman"/>
          <w:kern w:val="2"/>
          <w:sz w:val="21"/>
          <w:szCs w:val="22"/>
          <w:lang w:val="en-US" w:eastAsia="zh-CN"/>
        </w:rPr>
        <w:t xml:space="preserve"> explicitly leaving the partial sensing details as FFS</w:t>
      </w:r>
      <w:r w:rsidR="00B57EBC">
        <w:rPr>
          <w:rFonts w:ascii="Times New Roman" w:eastAsia="宋体" w:hAnsi="Times New Roman" w:cs="Times New Roman"/>
          <w:kern w:val="2"/>
          <w:sz w:val="21"/>
          <w:szCs w:val="22"/>
          <w:lang w:val="en-US" w:eastAsia="zh-CN"/>
        </w:rPr>
        <w:t>.</w:t>
      </w:r>
    </w:p>
    <w:p w14:paraId="40942D9E" w14:textId="1E498694" w:rsidR="00B57EBC" w:rsidRDefault="00B57EBC" w:rsidP="00970B7D">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73620">
        <w:rPr>
          <w:rFonts w:ascii="Times New Roman" w:eastAsia="宋体" w:hAnsi="Times New Roman" w:cs="Times New Roman"/>
          <w:b/>
          <w:kern w:val="2"/>
          <w:sz w:val="21"/>
          <w:szCs w:val="21"/>
          <w:lang w:val="en-US" w:eastAsia="zh-CN"/>
        </w:rPr>
        <w:t>7</w:t>
      </w:r>
      <w:r>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The details for h</w:t>
      </w:r>
      <w:r>
        <w:rPr>
          <w:rFonts w:ascii="Times New Roman" w:eastAsia="宋体" w:hAnsi="Times New Roman" w:cs="Times New Roman"/>
          <w:b/>
          <w:kern w:val="2"/>
          <w:sz w:val="21"/>
          <w:szCs w:val="21"/>
          <w:lang w:val="en-US" w:eastAsia="zh-CN"/>
        </w:rPr>
        <w:t xml:space="preserve">ow the UE </w:t>
      </w:r>
      <w:r w:rsidR="007D58C0">
        <w:rPr>
          <w:rFonts w:ascii="Times New Roman" w:eastAsia="宋体" w:hAnsi="Times New Roman" w:cs="Times New Roman"/>
          <w:b/>
          <w:kern w:val="2"/>
          <w:sz w:val="21"/>
          <w:szCs w:val="21"/>
          <w:lang w:val="en-US" w:eastAsia="zh-CN"/>
        </w:rPr>
        <w:t xml:space="preserve">performs partial sensing (e.g. </w:t>
      </w:r>
      <w:r>
        <w:rPr>
          <w:rFonts w:ascii="Times New Roman" w:eastAsia="宋体" w:hAnsi="Times New Roman" w:cs="Times New Roman"/>
          <w:b/>
          <w:kern w:val="2"/>
          <w:sz w:val="21"/>
          <w:szCs w:val="21"/>
          <w:lang w:val="en-US" w:eastAsia="zh-CN"/>
        </w:rPr>
        <w:t>time length for partial sensing</w:t>
      </w:r>
      <w:r w:rsidR="007D58C0">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is up to RAN1.</w:t>
      </w:r>
    </w:p>
    <w:p w14:paraId="6F9A8C04" w14:textId="0856226F" w:rsidR="007D58C0" w:rsidRPr="00906FD2" w:rsidRDefault="007D58C0" w:rsidP="007D58C0">
      <w:pPr>
        <w:pStyle w:val="2"/>
        <w:tabs>
          <w:tab w:val="clear" w:pos="2693"/>
          <w:tab w:val="num" w:pos="567"/>
        </w:tabs>
        <w:adjustRightInd w:val="0"/>
        <w:ind w:left="0"/>
        <w:rPr>
          <w:rFonts w:ascii="Arial" w:hAnsi="Arial" w:cs="Arial"/>
          <w:lang w:val="en-US" w:eastAsia="zh-CN"/>
        </w:rPr>
      </w:pPr>
      <w:r>
        <w:rPr>
          <w:rFonts w:ascii="Arial" w:hAnsi="Arial" w:cs="Arial" w:hint="eastAsia"/>
          <w:lang w:val="en-US" w:eastAsia="zh-CN"/>
        </w:rPr>
        <w:t>R</w:t>
      </w:r>
      <w:r>
        <w:rPr>
          <w:rFonts w:ascii="Arial" w:hAnsi="Arial" w:cs="Arial"/>
          <w:lang w:val="en-US" w:eastAsia="zh-CN"/>
        </w:rPr>
        <w:t>andom selection</w:t>
      </w:r>
    </w:p>
    <w:p w14:paraId="69013D53" w14:textId="4D3270CE" w:rsidR="007D58C0" w:rsidRDefault="007D58C0" w:rsidP="00970B7D">
      <w:pPr>
        <w:rPr>
          <w:rFonts w:ascii="Times New Roman" w:eastAsia="宋体" w:hAnsi="Times New Roman" w:cs="Times New Roman"/>
          <w:kern w:val="2"/>
          <w:sz w:val="21"/>
          <w:szCs w:val="21"/>
          <w:lang w:val="en-US" w:eastAsia="zh-CN"/>
        </w:rPr>
      </w:pPr>
      <w:r w:rsidRPr="007D58C0">
        <w:rPr>
          <w:rFonts w:ascii="Times New Roman" w:eastAsia="宋体" w:hAnsi="Times New Roman" w:cs="Times New Roman" w:hint="eastAsia"/>
          <w:kern w:val="2"/>
          <w:sz w:val="21"/>
          <w:szCs w:val="21"/>
          <w:lang w:val="en-US" w:eastAsia="zh-CN"/>
        </w:rPr>
        <w:t>I</w:t>
      </w:r>
      <w:r w:rsidRPr="007D58C0">
        <w:rPr>
          <w:rFonts w:ascii="Times New Roman" w:eastAsia="宋体" w:hAnsi="Times New Roman" w:cs="Times New Roman"/>
          <w:kern w:val="2"/>
          <w:sz w:val="21"/>
          <w:szCs w:val="21"/>
          <w:lang w:val="en-US" w:eastAsia="zh-CN"/>
        </w:rPr>
        <w:t xml:space="preserve">n LTE V2X, there was a conclusion that in a P2X specific pool </w:t>
      </w:r>
      <w:r w:rsidR="00EB7123">
        <w:rPr>
          <w:rFonts w:ascii="Times New Roman" w:eastAsia="宋体" w:hAnsi="Times New Roman" w:cs="Times New Roman"/>
          <w:kern w:val="2"/>
          <w:sz w:val="21"/>
          <w:szCs w:val="21"/>
          <w:lang w:val="en-US" w:eastAsia="zh-CN"/>
        </w:rPr>
        <w:t>which</w:t>
      </w:r>
      <w:r w:rsidRPr="007D58C0">
        <w:rPr>
          <w:rFonts w:ascii="Times New Roman" w:eastAsia="宋体" w:hAnsi="Times New Roman" w:cs="Times New Roman"/>
          <w:kern w:val="2"/>
          <w:sz w:val="21"/>
          <w:szCs w:val="21"/>
          <w:lang w:val="en-US" w:eastAsia="zh-CN"/>
        </w:rPr>
        <w:t xml:space="preserve"> allows both partial sensing and random selection, random selection </w:t>
      </w:r>
      <w:r w:rsidR="00EB7123">
        <w:rPr>
          <w:rFonts w:ascii="Times New Roman" w:eastAsia="宋体" w:hAnsi="Times New Roman" w:cs="Times New Roman"/>
          <w:kern w:val="2"/>
          <w:sz w:val="21"/>
          <w:szCs w:val="21"/>
          <w:lang w:val="en-US" w:eastAsia="zh-CN"/>
        </w:rPr>
        <w:t>is</w:t>
      </w:r>
      <w:r w:rsidRPr="007D58C0">
        <w:rPr>
          <w:rFonts w:ascii="Times New Roman" w:eastAsia="宋体" w:hAnsi="Times New Roman" w:cs="Times New Roman"/>
          <w:kern w:val="2"/>
          <w:sz w:val="21"/>
          <w:szCs w:val="21"/>
          <w:lang w:val="en-US" w:eastAsia="zh-CN"/>
        </w:rPr>
        <w:t xml:space="preserve"> carried out in a resource reservation way, i.e. random selection </w:t>
      </w:r>
      <w:r w:rsidR="00EB7123">
        <w:rPr>
          <w:rFonts w:ascii="Times New Roman" w:eastAsia="宋体" w:hAnsi="Times New Roman" w:cs="Times New Roman"/>
          <w:kern w:val="2"/>
          <w:sz w:val="21"/>
          <w:szCs w:val="21"/>
          <w:lang w:val="en-US" w:eastAsia="zh-CN"/>
        </w:rPr>
        <w:t xml:space="preserve">with </w:t>
      </w:r>
      <w:r w:rsidRPr="007D58C0">
        <w:rPr>
          <w:rFonts w:ascii="Times New Roman" w:eastAsia="宋体" w:hAnsi="Times New Roman" w:cs="Times New Roman"/>
          <w:kern w:val="2"/>
          <w:sz w:val="21"/>
          <w:szCs w:val="21"/>
          <w:lang w:val="en-US" w:eastAsia="zh-CN"/>
        </w:rPr>
        <w:t>multiple MAC PDU transmission</w:t>
      </w:r>
      <w:r w:rsidR="00EB7123">
        <w:rPr>
          <w:rFonts w:ascii="Times New Roman" w:eastAsia="宋体" w:hAnsi="Times New Roman" w:cs="Times New Roman"/>
          <w:kern w:val="2"/>
          <w:sz w:val="21"/>
          <w:szCs w:val="21"/>
          <w:lang w:val="en-US" w:eastAsia="zh-CN"/>
        </w:rPr>
        <w:t>s</w:t>
      </w:r>
      <w:r w:rsidRPr="007D58C0">
        <w:rPr>
          <w:rFonts w:ascii="Times New Roman" w:eastAsia="宋体" w:hAnsi="Times New Roman" w:cs="Times New Roman"/>
          <w:kern w:val="2"/>
          <w:sz w:val="21"/>
          <w:szCs w:val="21"/>
          <w:lang w:val="en-US" w:eastAsia="zh-CN"/>
        </w:rPr>
        <w:t xml:space="preserve">. This </w:t>
      </w:r>
      <w:r w:rsidR="00EB7123">
        <w:rPr>
          <w:rFonts w:ascii="Times New Roman" w:eastAsia="宋体" w:hAnsi="Times New Roman" w:cs="Times New Roman"/>
          <w:kern w:val="2"/>
          <w:sz w:val="21"/>
          <w:szCs w:val="21"/>
          <w:lang w:val="en-US" w:eastAsia="zh-CN"/>
        </w:rPr>
        <w:t xml:space="preserve">is specified based on </w:t>
      </w:r>
      <w:r w:rsidR="00882A29">
        <w:rPr>
          <w:rFonts w:ascii="Times New Roman" w:eastAsia="宋体" w:hAnsi="Times New Roman" w:cs="Times New Roman"/>
          <w:kern w:val="2"/>
          <w:sz w:val="21"/>
          <w:szCs w:val="21"/>
          <w:lang w:val="en-US" w:eastAsia="zh-CN"/>
        </w:rPr>
        <w:t xml:space="preserve">a </w:t>
      </w:r>
      <w:r w:rsidRPr="007D58C0">
        <w:rPr>
          <w:rFonts w:ascii="Times New Roman" w:eastAsia="宋体" w:hAnsi="Times New Roman" w:cs="Times New Roman"/>
          <w:kern w:val="2"/>
          <w:sz w:val="21"/>
          <w:szCs w:val="21"/>
          <w:lang w:val="en-US" w:eastAsia="zh-CN"/>
        </w:rPr>
        <w:t xml:space="preserve">RAN1 conclusion which motivated from the protection of </w:t>
      </w:r>
      <w:r w:rsidR="00EB7123">
        <w:rPr>
          <w:rFonts w:ascii="Times New Roman" w:eastAsia="宋体" w:hAnsi="Times New Roman" w:cs="Times New Roman"/>
          <w:kern w:val="2"/>
          <w:sz w:val="21"/>
          <w:szCs w:val="21"/>
          <w:lang w:val="en-US" w:eastAsia="zh-CN"/>
        </w:rPr>
        <w:t xml:space="preserve">the performance of </w:t>
      </w:r>
      <w:r w:rsidRPr="007D58C0">
        <w:rPr>
          <w:rFonts w:ascii="Times New Roman" w:eastAsia="宋体" w:hAnsi="Times New Roman" w:cs="Times New Roman"/>
          <w:kern w:val="2"/>
          <w:sz w:val="21"/>
          <w:szCs w:val="21"/>
          <w:lang w:val="en-US" w:eastAsia="zh-CN"/>
        </w:rPr>
        <w:t xml:space="preserve">partial sensing </w:t>
      </w:r>
      <w:r w:rsidR="00EB7123">
        <w:rPr>
          <w:rFonts w:ascii="Times New Roman" w:eastAsia="宋体" w:hAnsi="Times New Roman" w:cs="Times New Roman"/>
          <w:kern w:val="2"/>
          <w:sz w:val="21"/>
          <w:szCs w:val="21"/>
          <w:lang w:val="en-US" w:eastAsia="zh-CN"/>
        </w:rPr>
        <w:t xml:space="preserve">that </w:t>
      </w:r>
      <w:r w:rsidRPr="007D58C0">
        <w:rPr>
          <w:rFonts w:ascii="Times New Roman" w:eastAsia="宋体" w:hAnsi="Times New Roman" w:cs="Times New Roman"/>
          <w:kern w:val="2"/>
          <w:sz w:val="21"/>
          <w:szCs w:val="21"/>
          <w:lang w:val="en-US" w:eastAsia="zh-CN"/>
        </w:rPr>
        <w:t>shar</w:t>
      </w:r>
      <w:r w:rsidR="00EB7123">
        <w:rPr>
          <w:rFonts w:ascii="Times New Roman" w:eastAsia="宋体" w:hAnsi="Times New Roman" w:cs="Times New Roman"/>
          <w:kern w:val="2"/>
          <w:sz w:val="21"/>
          <w:szCs w:val="21"/>
          <w:lang w:val="en-US" w:eastAsia="zh-CN"/>
        </w:rPr>
        <w:t>es</w:t>
      </w:r>
      <w:r w:rsidRPr="007D58C0">
        <w:rPr>
          <w:rFonts w:ascii="Times New Roman" w:eastAsia="宋体" w:hAnsi="Times New Roman" w:cs="Times New Roman"/>
          <w:kern w:val="2"/>
          <w:sz w:val="21"/>
          <w:szCs w:val="21"/>
          <w:lang w:val="en-US" w:eastAsia="zh-CN"/>
        </w:rPr>
        <w:t xml:space="preserve"> the same pool with random selection. However, since this is from the performance perspective, whether such a mechanism should be inherited also in Rel-17 NR SL should still be up to RAN1</w:t>
      </w:r>
      <w:r w:rsidR="00BA42E2">
        <w:rPr>
          <w:rFonts w:ascii="Times New Roman" w:eastAsia="宋体" w:hAnsi="Times New Roman" w:cs="Times New Roman"/>
          <w:kern w:val="2"/>
          <w:sz w:val="21"/>
          <w:szCs w:val="21"/>
          <w:lang w:val="en-US" w:eastAsia="zh-CN"/>
        </w:rPr>
        <w:t xml:space="preserve"> which also left some FFS points regarding random selection enhancements as in above agreement box</w:t>
      </w:r>
      <w:r w:rsidRPr="007D58C0">
        <w:rPr>
          <w:rFonts w:ascii="Times New Roman" w:eastAsia="宋体" w:hAnsi="Times New Roman" w:cs="Times New Roman"/>
          <w:kern w:val="2"/>
          <w:sz w:val="21"/>
          <w:szCs w:val="21"/>
          <w:lang w:val="en-US" w:eastAsia="zh-CN"/>
        </w:rPr>
        <w:t xml:space="preserve">. </w:t>
      </w:r>
      <w:r>
        <w:rPr>
          <w:rFonts w:ascii="Times New Roman" w:eastAsia="宋体" w:hAnsi="Times New Roman" w:cs="Times New Roman"/>
          <w:kern w:val="2"/>
          <w:sz w:val="21"/>
          <w:szCs w:val="21"/>
          <w:lang w:val="en-US" w:eastAsia="zh-CN"/>
        </w:rPr>
        <w:t xml:space="preserve">RAN2 needs to wait for RAN1 conclusion before starting any further </w:t>
      </w:r>
      <w:r w:rsidR="00EB7123">
        <w:rPr>
          <w:rFonts w:ascii="Times New Roman" w:eastAsia="宋体" w:hAnsi="Times New Roman" w:cs="Times New Roman"/>
          <w:kern w:val="2"/>
          <w:sz w:val="21"/>
          <w:szCs w:val="21"/>
          <w:lang w:val="en-US" w:eastAsia="zh-CN"/>
        </w:rPr>
        <w:t xml:space="preserve">related </w:t>
      </w:r>
      <w:r>
        <w:rPr>
          <w:rFonts w:ascii="Times New Roman" w:eastAsia="宋体" w:hAnsi="Times New Roman" w:cs="Times New Roman"/>
          <w:kern w:val="2"/>
          <w:sz w:val="21"/>
          <w:szCs w:val="21"/>
          <w:lang w:val="en-US" w:eastAsia="zh-CN"/>
        </w:rPr>
        <w:t xml:space="preserve">discussion. </w:t>
      </w:r>
    </w:p>
    <w:p w14:paraId="1762A3E2" w14:textId="05BC9DB5" w:rsidR="007D58C0" w:rsidRPr="00CA641E" w:rsidRDefault="007D58C0" w:rsidP="00970B7D">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sidR="00473620">
        <w:rPr>
          <w:rFonts w:ascii="Times New Roman" w:eastAsia="宋体" w:hAnsi="Times New Roman" w:cs="Times New Roman"/>
          <w:b/>
          <w:kern w:val="2"/>
          <w:sz w:val="21"/>
          <w:szCs w:val="21"/>
          <w:lang w:val="en-US" w:eastAsia="zh-CN"/>
        </w:rPr>
        <w:t>8</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0343807B" w14:textId="283C963E" w:rsidR="00DE2D61" w:rsidRPr="00906FD2" w:rsidRDefault="00317F68" w:rsidP="00906FD2">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O</w:t>
      </w:r>
      <w:r w:rsidR="00DE2D61" w:rsidRPr="00906FD2">
        <w:rPr>
          <w:rFonts w:ascii="Arial" w:hAnsi="Arial" w:cs="Arial"/>
          <w:lang w:val="en-US" w:eastAsia="zh-CN"/>
        </w:rPr>
        <w:t>thers</w:t>
      </w:r>
    </w:p>
    <w:p w14:paraId="08E17580" w14:textId="4088DD63" w:rsidR="00F854DE" w:rsidRDefault="00EB7123" w:rsidP="00F854DE">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w:t>
      </w:r>
      <w:r w:rsidR="00F854DE">
        <w:rPr>
          <w:rFonts w:ascii="Times New Roman" w:eastAsia="宋体" w:hAnsi="Times New Roman" w:cs="Times New Roman"/>
          <w:kern w:val="2"/>
          <w:sz w:val="21"/>
          <w:szCs w:val="22"/>
          <w:lang w:val="en-US" w:eastAsia="zh-CN"/>
        </w:rPr>
        <w:t xml:space="preserve">n LTE V2X, a P-UE </w:t>
      </w:r>
      <w:r>
        <w:rPr>
          <w:rFonts w:ascii="Times New Roman" w:eastAsia="宋体" w:hAnsi="Times New Roman" w:cs="Times New Roman"/>
          <w:kern w:val="2"/>
          <w:sz w:val="21"/>
          <w:szCs w:val="22"/>
          <w:lang w:val="en-US" w:eastAsia="zh-CN"/>
        </w:rPr>
        <w:t xml:space="preserve">which </w:t>
      </w:r>
      <w:r w:rsidR="00F854DE">
        <w:rPr>
          <w:rFonts w:ascii="Times New Roman" w:eastAsia="宋体" w:hAnsi="Times New Roman" w:cs="Times New Roman"/>
          <w:kern w:val="2"/>
          <w:sz w:val="21"/>
          <w:szCs w:val="22"/>
          <w:lang w:val="en-US" w:eastAsia="zh-CN"/>
        </w:rPr>
        <w:t>needs power saving for resource allocation optionally supports CBR measurement and reporting</w:t>
      </w:r>
      <w:r>
        <w:rPr>
          <w:rFonts w:ascii="Times New Roman" w:eastAsia="宋体" w:hAnsi="Times New Roman" w:cs="Times New Roman"/>
          <w:kern w:val="2"/>
          <w:sz w:val="21"/>
          <w:szCs w:val="22"/>
          <w:lang w:val="en-US" w:eastAsia="zh-CN"/>
        </w:rPr>
        <w:t xml:space="preserve"> and zone-based resource allocation</w:t>
      </w:r>
      <w:r w:rsidR="00F854DE">
        <w:rPr>
          <w:rFonts w:ascii="Times New Roman" w:eastAsia="宋体" w:hAnsi="Times New Roman" w:cs="Times New Roman"/>
          <w:kern w:val="2"/>
          <w:sz w:val="21"/>
          <w:szCs w:val="22"/>
          <w:lang w:val="en-US" w:eastAsia="zh-CN"/>
        </w:rPr>
        <w:t xml:space="preserve">. </w:t>
      </w:r>
      <w:r w:rsidR="007D58C0">
        <w:rPr>
          <w:rFonts w:ascii="Times New Roman" w:eastAsia="宋体" w:hAnsi="Times New Roman" w:cs="Times New Roman"/>
          <w:kern w:val="2"/>
          <w:sz w:val="21"/>
          <w:szCs w:val="22"/>
          <w:lang w:val="en-US" w:eastAsia="zh-CN"/>
        </w:rPr>
        <w:t xml:space="preserve">In Rel-17, perhaps </w:t>
      </w:r>
      <w:r w:rsidR="00F854DE">
        <w:rPr>
          <w:rFonts w:ascii="Times New Roman" w:eastAsia="宋体" w:hAnsi="Times New Roman" w:cs="Times New Roman"/>
          <w:kern w:val="2"/>
          <w:sz w:val="21"/>
          <w:szCs w:val="22"/>
          <w:lang w:val="en-US" w:eastAsia="zh-CN"/>
        </w:rPr>
        <w:t xml:space="preserve">a UE </w:t>
      </w:r>
      <w:r w:rsidR="007D58C0">
        <w:rPr>
          <w:rFonts w:ascii="Times New Roman" w:eastAsia="宋体" w:hAnsi="Times New Roman" w:cs="Times New Roman"/>
          <w:kern w:val="2"/>
          <w:sz w:val="21"/>
          <w:szCs w:val="22"/>
          <w:lang w:val="en-US" w:eastAsia="zh-CN"/>
        </w:rPr>
        <w:t xml:space="preserve">that needs to perform power-reduced </w:t>
      </w:r>
      <w:r w:rsidR="00F854DE">
        <w:rPr>
          <w:rFonts w:ascii="Times New Roman" w:eastAsia="宋体" w:hAnsi="Times New Roman" w:cs="Times New Roman"/>
          <w:kern w:val="2"/>
          <w:sz w:val="21"/>
          <w:szCs w:val="22"/>
          <w:lang w:val="en-US" w:eastAsia="zh-CN"/>
        </w:rPr>
        <w:t xml:space="preserve">resource allocation </w:t>
      </w:r>
      <w:r w:rsidR="00317F68">
        <w:rPr>
          <w:rFonts w:ascii="Times New Roman" w:eastAsia="宋体" w:hAnsi="Times New Roman" w:cs="Times New Roman"/>
          <w:kern w:val="2"/>
          <w:sz w:val="21"/>
          <w:szCs w:val="22"/>
          <w:lang w:val="en-US" w:eastAsia="zh-CN"/>
        </w:rPr>
        <w:t xml:space="preserve">also </w:t>
      </w:r>
      <w:r w:rsidR="00F854DE">
        <w:rPr>
          <w:rFonts w:ascii="Times New Roman" w:eastAsia="宋体" w:hAnsi="Times New Roman" w:cs="Times New Roman"/>
          <w:kern w:val="2"/>
          <w:sz w:val="21"/>
          <w:szCs w:val="22"/>
          <w:lang w:val="en-US" w:eastAsia="zh-CN"/>
        </w:rPr>
        <w:t xml:space="preserve">optionally supports </w:t>
      </w:r>
      <w:r>
        <w:rPr>
          <w:rFonts w:ascii="Times New Roman" w:eastAsia="宋体" w:hAnsi="Times New Roman" w:cs="Times New Roman"/>
          <w:kern w:val="2"/>
          <w:sz w:val="21"/>
          <w:szCs w:val="22"/>
          <w:lang w:val="en-US" w:eastAsia="zh-CN"/>
        </w:rPr>
        <w:t>such features</w:t>
      </w:r>
      <w:r w:rsidR="00F854DE">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RAN2 may be able to discuss these aspects which are more RAN2 related.</w:t>
      </w:r>
    </w:p>
    <w:p w14:paraId="120BC020" w14:textId="2FFAD63D" w:rsidR="007D58C0" w:rsidRDefault="00F854DE" w:rsidP="00A407D5">
      <w:pPr>
        <w:spacing w:after="60"/>
        <w:rPr>
          <w:rFonts w:ascii="Times New Roman" w:eastAsia="宋体" w:hAnsi="Times New Roman" w:cs="Times New Roman"/>
          <w:b/>
          <w:kern w:val="2"/>
          <w:sz w:val="21"/>
          <w:szCs w:val="21"/>
          <w:lang w:val="en-US" w:eastAsia="zh-CN"/>
        </w:rPr>
      </w:pPr>
      <w:bookmarkStart w:id="11" w:name="OLE_LINK16"/>
      <w:r w:rsidRPr="00D81AAB">
        <w:rPr>
          <w:rFonts w:ascii="Times New Roman" w:eastAsia="宋体" w:hAnsi="Times New Roman" w:cs="Times New Roman"/>
          <w:b/>
          <w:kern w:val="2"/>
          <w:sz w:val="21"/>
          <w:szCs w:val="21"/>
          <w:lang w:val="en-US" w:eastAsia="zh-CN"/>
        </w:rPr>
        <w:t xml:space="preserve">Proposal </w:t>
      </w:r>
      <w:r w:rsidR="00473620">
        <w:rPr>
          <w:rFonts w:ascii="Times New Roman" w:eastAsia="宋体" w:hAnsi="Times New Roman" w:cs="Times New Roman"/>
          <w:b/>
          <w:kern w:val="2"/>
          <w:sz w:val="21"/>
          <w:szCs w:val="21"/>
          <w:lang w:val="en-US" w:eastAsia="zh-CN"/>
        </w:rPr>
        <w:t>9</w:t>
      </w:r>
      <w:r>
        <w:rPr>
          <w:rFonts w:ascii="Times New Roman" w:eastAsia="宋体" w:hAnsi="Times New Roman" w:cs="Times New Roman"/>
          <w:b/>
          <w:kern w:val="2"/>
          <w:sz w:val="21"/>
          <w:szCs w:val="21"/>
          <w:lang w:val="en-US" w:eastAsia="zh-CN"/>
        </w:rPr>
        <w:t>:</w:t>
      </w:r>
      <w:r w:rsidR="007D58C0">
        <w:rPr>
          <w:rFonts w:ascii="Times New Roman" w:eastAsia="宋体" w:hAnsi="Times New Roman" w:cs="Times New Roman"/>
          <w:b/>
          <w:kern w:val="2"/>
          <w:sz w:val="21"/>
          <w:szCs w:val="21"/>
          <w:lang w:val="en-US" w:eastAsia="zh-CN"/>
        </w:rPr>
        <w:t xml:space="preserve"> RAN2 </w:t>
      </w:r>
      <w:r w:rsidR="00317F68">
        <w:rPr>
          <w:rFonts w:ascii="Times New Roman" w:eastAsia="宋体" w:hAnsi="Times New Roman" w:cs="Times New Roman"/>
          <w:b/>
          <w:kern w:val="2"/>
          <w:sz w:val="21"/>
          <w:szCs w:val="21"/>
          <w:lang w:val="en-US" w:eastAsia="zh-CN"/>
        </w:rPr>
        <w:t>may</w:t>
      </w:r>
      <w:r w:rsidR="007D58C0">
        <w:rPr>
          <w:rFonts w:ascii="Times New Roman" w:eastAsia="宋体" w:hAnsi="Times New Roman" w:cs="Times New Roman"/>
          <w:b/>
          <w:kern w:val="2"/>
          <w:sz w:val="21"/>
          <w:szCs w:val="21"/>
          <w:lang w:val="en-US" w:eastAsia="zh-CN"/>
        </w:rPr>
        <w:t xml:space="preserve"> discuss</w:t>
      </w:r>
      <w:r w:rsidR="00EB7123">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 xml:space="preserve">whether </w:t>
      </w:r>
      <w:r w:rsidR="00EB7123">
        <w:rPr>
          <w:rFonts w:ascii="Times New Roman" w:eastAsia="宋体" w:hAnsi="Times New Roman" w:cs="Times New Roman"/>
          <w:b/>
          <w:kern w:val="2"/>
          <w:sz w:val="21"/>
          <w:szCs w:val="21"/>
          <w:lang w:val="en-US" w:eastAsia="zh-CN"/>
        </w:rPr>
        <w:t>a UE needing power-reduced resource allocation in NR SL</w:t>
      </w:r>
      <w:r w:rsidR="007D58C0">
        <w:rPr>
          <w:rFonts w:ascii="Times New Roman" w:eastAsia="宋体" w:hAnsi="Times New Roman" w:cs="Times New Roman"/>
          <w:b/>
          <w:kern w:val="2"/>
          <w:sz w:val="21"/>
          <w:szCs w:val="21"/>
          <w:lang w:val="en-US" w:eastAsia="zh-CN"/>
        </w:rPr>
        <w:t>:</w:t>
      </w:r>
    </w:p>
    <w:p w14:paraId="329F4EB8" w14:textId="6DE2DA9A" w:rsidR="007D58C0" w:rsidRPr="00A407D5" w:rsidRDefault="004A225E" w:rsidP="00A407D5">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r w:rsidR="007D58C0" w:rsidRPr="00A407D5">
        <w:rPr>
          <w:rFonts w:ascii="Times New Roman" w:eastAsia="宋体" w:hAnsi="Times New Roman" w:cs="Times New Roman"/>
          <w:b/>
          <w:color w:val="auto"/>
          <w:sz w:val="21"/>
          <w:szCs w:val="21"/>
          <w:lang w:val="en-US" w:eastAsia="zh-CN"/>
        </w:rPr>
        <w:t>;</w:t>
      </w:r>
    </w:p>
    <w:p w14:paraId="6E793D13" w14:textId="249BBB31" w:rsidR="00DE2D61" w:rsidRPr="00A407D5" w:rsidRDefault="004A225E" w:rsidP="00A407D5">
      <w:pPr>
        <w:pStyle w:val="afff"/>
        <w:numPr>
          <w:ilvl w:val="0"/>
          <w:numId w:val="24"/>
        </w:numPr>
        <w:ind w:left="709" w:firstLineChars="0"/>
        <w:rPr>
          <w:rFonts w:ascii="Times New Roman" w:eastAsia="宋体" w:hAnsi="Times New Roman" w:cs="Times New Roman"/>
          <w:b/>
          <w:color w:val="auto"/>
          <w:sz w:val="21"/>
          <w:szCs w:val="21"/>
          <w:lang w:val="en-US" w:eastAsia="zh-CN"/>
        </w:rPr>
      </w:pPr>
      <w:proofErr w:type="gramStart"/>
      <w:r w:rsidRPr="00A407D5">
        <w:rPr>
          <w:rFonts w:ascii="Times New Roman" w:eastAsia="宋体" w:hAnsi="Times New Roman" w:cs="Times New Roman"/>
          <w:b/>
          <w:color w:val="auto"/>
          <w:sz w:val="21"/>
          <w:szCs w:val="21"/>
          <w:lang w:val="en-US" w:eastAsia="zh-CN"/>
        </w:rPr>
        <w:t>optionally</w:t>
      </w:r>
      <w:proofErr w:type="gramEnd"/>
      <w:r w:rsidRPr="00A407D5">
        <w:rPr>
          <w:rFonts w:ascii="Times New Roman" w:eastAsia="宋体" w:hAnsi="Times New Roman" w:cs="Times New Roman"/>
          <w:b/>
          <w:color w:val="auto"/>
          <w:sz w:val="21"/>
          <w:szCs w:val="21"/>
          <w:lang w:val="en-US" w:eastAsia="zh-CN"/>
        </w:rPr>
        <w:t xml:space="preserve"> supports zone-based operation.</w:t>
      </w:r>
    </w:p>
    <w:bookmarkEnd w:id="11"/>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1EF117AC" w:rsidR="00781D9B" w:rsidRDefault="00781D9B" w:rsidP="00781D9B">
      <w:pPr>
        <w:spacing w:before="180"/>
        <w:rPr>
          <w:rFonts w:ascii="Times New Roman" w:eastAsia="宋体" w:hAnsi="Times New Roman" w:cs="Times New Roman"/>
          <w:kern w:val="2"/>
          <w:szCs w:val="22"/>
          <w:lang w:eastAsia="zh-CN"/>
        </w:rPr>
      </w:pPr>
      <w:bookmarkStart w:id="12"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Pr>
          <w:rFonts w:ascii="Times New Roman" w:eastAsia="宋体" w:hAnsi="Times New Roman" w:cs="Times New Roman"/>
          <w:kern w:val="2"/>
          <w:szCs w:val="22"/>
          <w:lang w:eastAsia="zh-CN"/>
        </w:rPr>
        <w:t xml:space="preserve">further resource allocation enhancement for NR SL.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bookmarkEnd w:id="12"/>
    <w:p w14:paraId="37E50C2A" w14:textId="358F37C9" w:rsidR="003316C1" w:rsidRPr="003316C1" w:rsidRDefault="003316C1" w:rsidP="00473620">
      <w:pPr>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 thereof.</w:t>
      </w:r>
    </w:p>
    <w:p w14:paraId="51B51053" w14:textId="77777777" w:rsidR="00473620" w:rsidRPr="00325C93" w:rsidRDefault="00473620"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1: </w:t>
      </w:r>
      <w:r>
        <w:rPr>
          <w:rFonts w:ascii="Times New Roman" w:eastAsia="宋体" w:hAnsi="Times New Roman" w:cs="Times New Roman"/>
          <w:b/>
          <w:kern w:val="2"/>
          <w:sz w:val="21"/>
          <w:szCs w:val="21"/>
          <w:lang w:val="en-US" w:eastAsia="zh-CN"/>
        </w:rPr>
        <w:t>The scenarios to be supported for inter-UE coordination is up to RAN1 (e.g. which cast type inter-UE coordination applies, whether there is a third-part coordinating UE, etc</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w:t>
      </w:r>
    </w:p>
    <w:p w14:paraId="2A4015B9" w14:textId="77777777" w:rsidR="00473620" w:rsidRDefault="00473620" w:rsidP="00473620">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lastRenderedPageBreak/>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may need to discuss how to identify a coordinating UE by taking into account the factors, 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 authorization info, etc., based on the supported inter-UE coordination scheme to be concluded by RAN1.</w:t>
      </w:r>
    </w:p>
    <w:p w14:paraId="778E1E50" w14:textId="77777777" w:rsidR="00473620" w:rsidRDefault="00473620"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 It is up to RAN1 to decide what kind of signaling is used to carry such “a set of resources” information in SL (e.g. L1 signaling or higher layer signaling).</w:t>
      </w:r>
    </w:p>
    <w:p w14:paraId="222DE78A" w14:textId="77777777" w:rsidR="00473620" w:rsidRDefault="00473620"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4: If L2</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 signaling is used to carry such “a set of resources” information, RAN2 to discuss the detailed signaling design based on the specific information that is determined as needed by RAN1.</w:t>
      </w:r>
    </w:p>
    <w:p w14:paraId="56185201" w14:textId="77777777" w:rsidR="00473620" w:rsidRPr="0072648E" w:rsidRDefault="00473620" w:rsidP="008F5119">
      <w:pPr>
        <w:snapToGrid w:val="0"/>
        <w:spacing w:beforeLines="50" w:before="120" w:afterLines="50" w:after="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If RAN1 determines to use MAC CE or PC5 RRC message to convey the “as set of resources” information, RAN2 to discuss the initiating condition for the coordinating UE to signal this “a set of resources” information (e.g. when the CBR is excessive high, etc.).</w:t>
      </w:r>
    </w:p>
    <w:p w14:paraId="7E0EC507" w14:textId="555A8A58" w:rsidR="00473620" w:rsidRPr="00473620" w:rsidRDefault="00473620" w:rsidP="00473620">
      <w:pPr>
        <w:rPr>
          <w:rFonts w:eastAsiaTheme="minorEastAsia"/>
          <w:lang w:val="en-US" w:eastAsia="zh-CN"/>
        </w:rPr>
      </w:pPr>
      <w:r w:rsidRPr="00473620">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Pr="00473620">
        <w:rPr>
          <w:rFonts w:ascii="Times New Roman" w:eastAsia="宋体" w:hAnsi="Times New Roman" w:cs="Times New Roman"/>
          <w:b/>
          <w:kern w:val="2"/>
          <w:sz w:val="21"/>
          <w:szCs w:val="21"/>
          <w:lang w:val="en-US" w:eastAsia="zh-CN"/>
        </w:rPr>
        <w:t xml:space="preserve">: RAN2 to wait for more RAN1 progress in finalizing the signaling aspect on how to indicate the supported mode-2 mechanism in the resource pool configuration in R17 </w:t>
      </w:r>
      <w:proofErr w:type="spellStart"/>
      <w:proofErr w:type="gramStart"/>
      <w:r w:rsidRPr="00473620">
        <w:rPr>
          <w:rFonts w:ascii="Times New Roman" w:eastAsia="宋体" w:hAnsi="Times New Roman" w:cs="Times New Roman"/>
          <w:b/>
          <w:kern w:val="2"/>
          <w:sz w:val="21"/>
          <w:szCs w:val="21"/>
          <w:lang w:val="en-US" w:eastAsia="zh-CN"/>
        </w:rPr>
        <w:t>eSL</w:t>
      </w:r>
      <w:proofErr w:type="spellEnd"/>
      <w:proofErr w:type="gramEnd"/>
      <w:r w:rsidRPr="00473620">
        <w:rPr>
          <w:rFonts w:ascii="Times New Roman" w:eastAsia="宋体" w:hAnsi="Times New Roman" w:cs="Times New Roman"/>
          <w:b/>
          <w:kern w:val="2"/>
          <w:sz w:val="21"/>
          <w:szCs w:val="21"/>
          <w:lang w:val="en-US" w:eastAsia="zh-CN"/>
        </w:rPr>
        <w:t>.</w:t>
      </w:r>
    </w:p>
    <w:p w14:paraId="17A9A77D" w14:textId="0D7A431E" w:rsidR="00473620" w:rsidRDefault="00473620" w:rsidP="00473620">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 The details for how the UE performs partial sensing (e.g. time length for partial sensing) is up to RAN1.</w:t>
      </w:r>
      <w:bookmarkStart w:id="13" w:name="_GoBack"/>
      <w:bookmarkEnd w:id="13"/>
    </w:p>
    <w:p w14:paraId="628B2952" w14:textId="266D84A8" w:rsidR="00473620" w:rsidRPr="00CA641E" w:rsidRDefault="00473620" w:rsidP="00473620">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0FBD1080" w14:textId="5286E1B2" w:rsidR="00473620" w:rsidRDefault="00473620" w:rsidP="00473620">
      <w:pPr>
        <w:spacing w:after="6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 RAN2 may discuss whether a UE needing power-reduced resource allocation in NR SL:</w:t>
      </w:r>
    </w:p>
    <w:p w14:paraId="632EAC94" w14:textId="77777777" w:rsidR="00473620" w:rsidRPr="00A407D5" w:rsidRDefault="00473620" w:rsidP="00473620">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p>
    <w:p w14:paraId="7BFBAE52" w14:textId="392E4314" w:rsidR="00781D9B" w:rsidRPr="00473620" w:rsidRDefault="00473620" w:rsidP="00473620">
      <w:pPr>
        <w:pStyle w:val="afff"/>
        <w:numPr>
          <w:ilvl w:val="0"/>
          <w:numId w:val="24"/>
        </w:numPr>
        <w:ind w:left="709" w:firstLineChars="0"/>
        <w:rPr>
          <w:rFonts w:ascii="Times New Roman" w:eastAsia="宋体" w:hAnsi="Times New Roman" w:cs="Times New Roman"/>
          <w:b/>
          <w:color w:val="auto"/>
          <w:sz w:val="21"/>
          <w:szCs w:val="21"/>
          <w:lang w:val="en-US" w:eastAsia="zh-CN"/>
        </w:rPr>
      </w:pPr>
      <w:proofErr w:type="gramStart"/>
      <w:r w:rsidRPr="00A407D5">
        <w:rPr>
          <w:rFonts w:ascii="Times New Roman" w:eastAsia="宋体" w:hAnsi="Times New Roman" w:cs="Times New Roman"/>
          <w:b/>
          <w:color w:val="auto"/>
          <w:sz w:val="21"/>
          <w:szCs w:val="21"/>
          <w:lang w:val="en-US" w:eastAsia="zh-CN"/>
        </w:rPr>
        <w:t>optionally</w:t>
      </w:r>
      <w:proofErr w:type="gramEnd"/>
      <w:r w:rsidRPr="00A407D5">
        <w:rPr>
          <w:rFonts w:ascii="Times New Roman" w:eastAsia="宋体" w:hAnsi="Times New Roman" w:cs="Times New Roman"/>
          <w:b/>
          <w:color w:val="auto"/>
          <w:sz w:val="21"/>
          <w:szCs w:val="21"/>
          <w:lang w:val="en-US" w:eastAsia="zh-CN"/>
        </w:rPr>
        <w:t xml:space="preserve"> supports zone-based operation.</w:t>
      </w:r>
    </w:p>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405ADC07" w:rsidR="00486822" w:rsidRDefault="00953AAA" w:rsidP="00953AAA">
      <w:pPr>
        <w:pStyle w:val="References"/>
        <w:numPr>
          <w:ilvl w:val="0"/>
          <w:numId w:val="13"/>
        </w:numPr>
        <w:tabs>
          <w:tab w:val="left" w:pos="420"/>
        </w:tabs>
        <w:ind w:right="220"/>
        <w:rPr>
          <w:kern w:val="2"/>
          <w:sz w:val="22"/>
          <w:szCs w:val="22"/>
          <w:lang w:eastAsia="zh-CN"/>
        </w:rPr>
      </w:pPr>
      <w:r w:rsidRPr="00953AAA">
        <w:rPr>
          <w:kern w:val="2"/>
          <w:sz w:val="22"/>
          <w:szCs w:val="22"/>
          <w:lang w:eastAsia="zh-CN"/>
        </w:rPr>
        <w:t>RP-202846</w:t>
      </w:r>
      <w:r w:rsidR="00486822" w:rsidRPr="006218B3">
        <w:rPr>
          <w:kern w:val="2"/>
          <w:sz w:val="22"/>
          <w:szCs w:val="22"/>
          <w:lang w:eastAsia="zh-CN"/>
        </w:rPr>
        <w:t>, “</w:t>
      </w:r>
      <w:r w:rsidRPr="00953AAA">
        <w:rPr>
          <w:kern w:val="2"/>
          <w:sz w:val="22"/>
          <w:szCs w:val="22"/>
          <w:lang w:eastAsia="zh-CN"/>
        </w:rPr>
        <w:t xml:space="preserve">WID revision: NR </w:t>
      </w:r>
      <w:proofErr w:type="spellStart"/>
      <w:r w:rsidRPr="00953AAA">
        <w:rPr>
          <w:kern w:val="2"/>
          <w:sz w:val="22"/>
          <w:szCs w:val="22"/>
          <w:lang w:eastAsia="zh-CN"/>
        </w:rPr>
        <w:t>sidelink</w:t>
      </w:r>
      <w:proofErr w:type="spellEnd"/>
      <w:r w:rsidRPr="00953AAA">
        <w:rPr>
          <w:kern w:val="2"/>
          <w:sz w:val="22"/>
          <w:szCs w:val="22"/>
          <w:lang w:eastAsia="zh-CN"/>
        </w:rPr>
        <w:t xml:space="preserve"> enhancement</w:t>
      </w:r>
      <w:r w:rsidR="00486822" w:rsidRPr="006218B3">
        <w:rPr>
          <w:kern w:val="2"/>
          <w:sz w:val="22"/>
          <w:szCs w:val="22"/>
          <w:lang w:eastAsia="zh-CN"/>
        </w:rPr>
        <w:t>”, LG Electronics, RAN#</w:t>
      </w:r>
      <w:r>
        <w:rPr>
          <w:kern w:val="2"/>
          <w:sz w:val="22"/>
          <w:szCs w:val="22"/>
          <w:lang w:eastAsia="zh-CN"/>
        </w:rPr>
        <w:t>90</w:t>
      </w:r>
      <w:r w:rsidRPr="006218B3">
        <w:rPr>
          <w:kern w:val="2"/>
          <w:sz w:val="22"/>
          <w:szCs w:val="22"/>
          <w:lang w:eastAsia="zh-CN"/>
        </w:rPr>
        <w:t>e</w:t>
      </w:r>
      <w:r w:rsidR="00486822" w:rsidRPr="006218B3">
        <w:rPr>
          <w:kern w:val="2"/>
          <w:sz w:val="22"/>
          <w:szCs w:val="22"/>
          <w:lang w:eastAsia="zh-CN"/>
        </w:rPr>
        <w:t xml:space="preserve">, </w:t>
      </w:r>
      <w:r w:rsidRPr="00953AAA">
        <w:rPr>
          <w:kern w:val="2"/>
          <w:sz w:val="22"/>
          <w:szCs w:val="22"/>
          <w:lang w:eastAsia="zh-CN"/>
        </w:rPr>
        <w:t>December 7-11, 2020</w:t>
      </w:r>
    </w:p>
    <w:p w14:paraId="62DF8533" w14:textId="29439C7D" w:rsidR="00A46905" w:rsidRDefault="00BB65E6" w:rsidP="00BB65E6">
      <w:pPr>
        <w:pStyle w:val="References"/>
        <w:numPr>
          <w:ilvl w:val="0"/>
          <w:numId w:val="13"/>
        </w:numPr>
        <w:tabs>
          <w:tab w:val="left" w:pos="420"/>
        </w:tabs>
        <w:ind w:right="220"/>
        <w:rPr>
          <w:kern w:val="2"/>
          <w:sz w:val="22"/>
          <w:szCs w:val="22"/>
          <w:lang w:eastAsia="zh-CN"/>
        </w:rPr>
      </w:pPr>
      <w:r w:rsidRPr="00BB65E6">
        <w:rPr>
          <w:kern w:val="2"/>
          <w:sz w:val="22"/>
          <w:szCs w:val="22"/>
          <w:lang w:eastAsia="zh-CN"/>
        </w:rPr>
        <w:t>R1-210xxxx</w:t>
      </w:r>
      <w:r w:rsidR="0020398D">
        <w:rPr>
          <w:kern w:val="2"/>
          <w:sz w:val="22"/>
          <w:szCs w:val="22"/>
          <w:lang w:eastAsia="zh-CN"/>
        </w:rPr>
        <w:t>,</w:t>
      </w:r>
      <w:r w:rsidRPr="00BB65E6">
        <w:rPr>
          <w:kern w:val="2"/>
          <w:sz w:val="22"/>
          <w:szCs w:val="22"/>
          <w:lang w:eastAsia="zh-CN"/>
        </w:rPr>
        <w:tab/>
        <w:t>Draft Report of 3GPP TSG RAN WG1 #103-e v0.2.0</w:t>
      </w:r>
    </w:p>
    <w:p w14:paraId="404B3048" w14:textId="56655D1D" w:rsidR="00B165D4" w:rsidRPr="006218B3" w:rsidRDefault="00B165D4" w:rsidP="00676881">
      <w:pPr>
        <w:pStyle w:val="References"/>
        <w:numPr>
          <w:ilvl w:val="0"/>
          <w:numId w:val="13"/>
        </w:numPr>
        <w:tabs>
          <w:tab w:val="left" w:pos="420"/>
        </w:tabs>
        <w:ind w:right="220"/>
        <w:rPr>
          <w:kern w:val="2"/>
          <w:sz w:val="22"/>
          <w:szCs w:val="22"/>
          <w:lang w:eastAsia="zh-CN"/>
        </w:rPr>
      </w:pPr>
      <w:r>
        <w:rPr>
          <w:kern w:val="2"/>
          <w:sz w:val="22"/>
          <w:szCs w:val="22"/>
          <w:lang w:eastAsia="zh-CN"/>
        </w:rPr>
        <w:t>R1-20</w:t>
      </w:r>
      <w:r w:rsidR="00676881">
        <w:rPr>
          <w:kern w:val="2"/>
          <w:sz w:val="22"/>
          <w:szCs w:val="22"/>
          <w:lang w:eastAsia="zh-CN"/>
        </w:rPr>
        <w:t>0</w:t>
      </w:r>
      <w:r>
        <w:rPr>
          <w:kern w:val="2"/>
          <w:sz w:val="22"/>
          <w:szCs w:val="22"/>
          <w:lang w:eastAsia="zh-CN"/>
        </w:rPr>
        <w:t>9788</w:t>
      </w:r>
      <w:r w:rsidR="00676881">
        <w:rPr>
          <w:kern w:val="2"/>
          <w:sz w:val="22"/>
          <w:szCs w:val="22"/>
          <w:lang w:eastAsia="zh-CN"/>
        </w:rPr>
        <w:t>, “</w:t>
      </w:r>
      <w:r w:rsidR="00676881" w:rsidRPr="00676881">
        <w:rPr>
          <w:kern w:val="2"/>
          <w:sz w:val="22"/>
          <w:szCs w:val="22"/>
          <w:lang w:eastAsia="zh-CN"/>
        </w:rPr>
        <w:t>Feature lead summary for AI 8.11.2.2 Feasibility and benefits for mode 2 enhancements</w:t>
      </w:r>
      <w:r w:rsidR="00676881">
        <w:rPr>
          <w:kern w:val="2"/>
          <w:sz w:val="22"/>
          <w:szCs w:val="22"/>
          <w:lang w:eastAsia="zh-CN"/>
        </w:rPr>
        <w:t>”, LG Electronics, RAN1#103e, October 26</w:t>
      </w:r>
      <w:r w:rsidR="00676881">
        <w:rPr>
          <w:rFonts w:hint="eastAsia"/>
          <w:kern w:val="2"/>
          <w:sz w:val="22"/>
          <w:szCs w:val="22"/>
          <w:lang w:eastAsia="zh-CN"/>
        </w:rPr>
        <w:t>-</w:t>
      </w:r>
      <w:r w:rsidR="00676881">
        <w:rPr>
          <w:kern w:val="2"/>
          <w:sz w:val="22"/>
          <w:szCs w:val="22"/>
          <w:lang w:eastAsia="zh-CN"/>
        </w:rPr>
        <w:t>November 13, 2020</w:t>
      </w:r>
    </w:p>
    <w:p w14:paraId="60BC67F4" w14:textId="55FF1A51"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A129B" w14:textId="77777777" w:rsidR="00C8653D" w:rsidRDefault="00C8653D">
      <w:r>
        <w:separator/>
      </w:r>
    </w:p>
  </w:endnote>
  <w:endnote w:type="continuationSeparator" w:id="0">
    <w:p w14:paraId="3C722FE3" w14:textId="77777777" w:rsidR="00C8653D" w:rsidRDefault="00C8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EF3B1F" w:rsidRDefault="00EF3B1F">
    <w:pPr>
      <w:pStyle w:val="aa"/>
    </w:pPr>
    <w:r w:rsidRPr="00B75678">
      <w:tab/>
      <w:t xml:space="preserve"> </w:t>
    </w:r>
    <w:r>
      <w:fldChar w:fldCharType="begin"/>
    </w:r>
    <w:r>
      <w:instrText xml:space="preserve"> PAGE </w:instrText>
    </w:r>
    <w:r>
      <w:fldChar w:fldCharType="separate"/>
    </w:r>
    <w:r w:rsidR="008F5119">
      <w:t>5</w:t>
    </w:r>
    <w:r>
      <w:fldChar w:fldCharType="end"/>
    </w:r>
    <w:r>
      <w:rPr>
        <w:rFonts w:hint="eastAsia"/>
        <w:lang w:eastAsia="zh-CN"/>
      </w:rPr>
      <w:t>/</w:t>
    </w:r>
    <w:r>
      <w:fldChar w:fldCharType="begin"/>
    </w:r>
    <w:r>
      <w:instrText xml:space="preserve"> NUMPAGES </w:instrText>
    </w:r>
    <w:r>
      <w:fldChar w:fldCharType="separate"/>
    </w:r>
    <w:r w:rsidR="008F5119">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9EBE1" w14:textId="77777777" w:rsidR="00C8653D" w:rsidRDefault="00C8653D">
      <w:r>
        <w:separator/>
      </w:r>
    </w:p>
  </w:footnote>
  <w:footnote w:type="continuationSeparator" w:id="0">
    <w:p w14:paraId="7C763FEE" w14:textId="77777777" w:rsidR="00C8653D" w:rsidRDefault="00C865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mso8CDC"/>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E2D02"/>
    <w:multiLevelType w:val="hybridMultilevel"/>
    <w:tmpl w:val="B0B833EC"/>
    <w:lvl w:ilvl="0" w:tplc="A80C6476">
      <w:start w:val="1"/>
      <w:numFmt w:val="bullet"/>
      <w:lvlText w:val="−"/>
      <w:lvlJc w:val="left"/>
      <w:pPr>
        <w:ind w:left="420" w:hanging="420"/>
      </w:pPr>
      <w:rPr>
        <w:rFonts w:ascii="Calibri" w:hAnsi="Calibri"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0"/>
  </w:num>
  <w:num w:numId="3">
    <w:abstractNumId w:val="19"/>
  </w:num>
  <w:num w:numId="4">
    <w:abstractNumId w:val="2"/>
  </w:num>
  <w:num w:numId="5">
    <w:abstractNumId w:val="1"/>
  </w:num>
  <w:num w:numId="6">
    <w:abstractNumId w:val="0"/>
  </w:num>
  <w:num w:numId="7">
    <w:abstractNumId w:val="11"/>
  </w:num>
  <w:num w:numId="8">
    <w:abstractNumId w:val="21"/>
  </w:num>
  <w:num w:numId="9">
    <w:abstractNumId w:val="16"/>
  </w:num>
  <w:num w:numId="10">
    <w:abstractNumId w:val="9"/>
  </w:num>
  <w:num w:numId="11">
    <w:abstractNumId w:val="13"/>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num>
  <w:num w:numId="15">
    <w:abstractNumId w:val="3"/>
  </w:num>
  <w:num w:numId="16">
    <w:abstractNumId w:val="14"/>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2"/>
  </w:num>
  <w:num w:numId="25">
    <w:abstractNumId w:val="13"/>
  </w:num>
  <w:num w:numId="26">
    <w:abstractNumId w:val="20"/>
  </w:num>
  <w:num w:numId="27">
    <w:abstractNumId w:val="5"/>
  </w:num>
  <w:num w:numId="28">
    <w:abstractNumId w:val="8"/>
  </w:num>
  <w:num w:numId="29">
    <w:abstractNumId w:val="17"/>
  </w:num>
  <w:num w:numId="30">
    <w:abstractNumId w:val="23"/>
  </w:num>
  <w:num w:numId="31">
    <w:abstractNumId w:val="15"/>
  </w:num>
  <w:num w:numId="32">
    <w:abstractNumId w:val="7"/>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677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56"/>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D50"/>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1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090"/>
    <w:rsid w:val="00C52193"/>
    <w:rsid w:val="00C5246E"/>
    <w:rsid w:val="00C52672"/>
    <w:rsid w:val="00C526EA"/>
    <w:rsid w:val="00C52735"/>
    <w:rsid w:val="00C5275D"/>
    <w:rsid w:val="00C5290D"/>
    <w:rsid w:val="00C52A77"/>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D9B"/>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997A8-2A2B-48F1-8AD3-3D2C69C7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6</Pages>
  <Words>2634</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17613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3</cp:revision>
  <cp:lastPrinted>2016-05-09T11:19:00Z</cp:lastPrinted>
  <dcterms:created xsi:type="dcterms:W3CDTF">2021-01-15T02:15:00Z</dcterms:created>
  <dcterms:modified xsi:type="dcterms:W3CDTF">2021-01-15T02:57:00Z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(3)zR0xwz4Z4JeIiLYBdfKer2xdiGWq1IZy7r4FCBFx1Nvt08CT0thkLgzsPbbFSWv0evG+uFCP
KhIEAQAFi81N0p0OWePuYGBt4ubrI/Qf6GdZlZKYTb+MF/ilakaBF4YlSu8fYL1OMrvpiLzk
+KYNdPofZL7DFo0fnE5YPCZV8jmDx7uRNrglGvoQDVn0MQVAFSJJVm5eLMTKzBwOj3MbOYnx
Mjj83cTqCp19a3XGE+</vt:lpwstr>
  </property>
  <property fmtid="{D5CDD505-2E9C-101B-9397-08002B2CF9AE}" pid="32" name="_2015_ms_pID_725343_00">
    <vt:lpwstr>_2015_ms_pID_725343</vt:lpwstr>
  </property>
  <property fmtid="{D5CDD505-2E9C-101B-9397-08002B2CF9AE}" pid="33" name="_2015_ms_pID_7253431">
    <vt:lpwstr>NIZtJrJkmD++3Z/b3sIJeuB0bIaYEZaP+wnEkK4DjlZeBr8ZZ1zycO
9CnO0ReUJl/fy87GFxueA4n38EZiC8AYh+7YIlJIftcAij47LaaVihVyKzKOx5r8VUVb12n/
2UcotTSue5DSRYkI9OmR75LdB3xo3qBojczSRnSiAlcFZd3Gq2kj8M+8eyNNV4z7LT2HvuEj
Dg7oO/DWEr5d5K0LtpV9h0+eBzE1kDSi4Hit</vt:lpwstr>
  </property>
  <property fmtid="{D5CDD505-2E9C-101B-9397-08002B2CF9AE}" pid="34" name="_2015_ms_pID_7253431_00">
    <vt:lpwstr>_2015_ms_pID_7253431</vt:lpwstr>
  </property>
  <property fmtid="{D5CDD505-2E9C-101B-9397-08002B2CF9AE}" pid="35" name="_2015_ms_pID_7253432">
    <vt:lpwstr>pEasQEmWgyide9hXBJOtA9vFuX2rXD8L/mOL
xA5yIqefEOiNLfQw1JKrApeoJsgOxod/YOOvVSUn/GglPpuMiMI=</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1610679370</vt:lpwstr>
  </property>
</Properties>
</file>